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95" w:rsidRDefault="00BC7A95" w:rsidP="00BC7A95">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BC7A95" w:rsidRDefault="00BC7A95" w:rsidP="00BC7A95">
      <w:pPr>
        <w:spacing w:after="0"/>
        <w:jc w:val="center"/>
        <w:rPr>
          <w:rFonts w:ascii="Times New Roman" w:hAnsi="Times New Roman" w:cs="Times New Roman"/>
          <w:sz w:val="24"/>
          <w:szCs w:val="24"/>
        </w:rPr>
      </w:pPr>
      <w:r>
        <w:rPr>
          <w:rFonts w:ascii="Times New Roman" w:hAnsi="Times New Roman" w:cs="Times New Roman"/>
          <w:sz w:val="24"/>
          <w:szCs w:val="24"/>
        </w:rPr>
        <w:t>ADANA VALİLİĞİ</w:t>
      </w:r>
    </w:p>
    <w:p w:rsidR="00BC7A95" w:rsidRDefault="00BC7A95" w:rsidP="00BC7A95">
      <w:pPr>
        <w:spacing w:after="0"/>
        <w:jc w:val="center"/>
        <w:rPr>
          <w:rFonts w:ascii="Times New Roman" w:hAnsi="Times New Roman" w:cs="Times New Roman"/>
          <w:sz w:val="24"/>
          <w:szCs w:val="24"/>
        </w:rPr>
      </w:pPr>
      <w:r>
        <w:rPr>
          <w:rFonts w:ascii="Times New Roman" w:hAnsi="Times New Roman" w:cs="Times New Roman"/>
          <w:sz w:val="24"/>
          <w:szCs w:val="24"/>
        </w:rPr>
        <w:t>İL TARIM VE ORMAN MÜDÜRLÜĞÜ</w:t>
      </w:r>
    </w:p>
    <w:p w:rsidR="00BC7A95" w:rsidRDefault="00BC7A95" w:rsidP="00BC7A95">
      <w:pPr>
        <w:spacing w:after="0"/>
        <w:jc w:val="center"/>
        <w:rPr>
          <w:rFonts w:ascii="Times New Roman" w:hAnsi="Times New Roman" w:cs="Times New Roman"/>
          <w:sz w:val="24"/>
          <w:szCs w:val="24"/>
        </w:rPr>
      </w:pPr>
    </w:p>
    <w:p w:rsidR="00BC7A95" w:rsidRDefault="00BC7A95" w:rsidP="00BC7A95">
      <w:pPr>
        <w:spacing w:after="0"/>
        <w:jc w:val="center"/>
        <w:rPr>
          <w:rFonts w:ascii="Times New Roman" w:hAnsi="Times New Roman" w:cs="Times New Roman"/>
          <w:sz w:val="24"/>
          <w:szCs w:val="24"/>
        </w:rPr>
      </w:pPr>
      <w:r>
        <w:rPr>
          <w:rFonts w:ascii="Times New Roman" w:hAnsi="Times New Roman" w:cs="Times New Roman"/>
          <w:sz w:val="24"/>
          <w:szCs w:val="24"/>
        </w:rPr>
        <w:t>DUYURU</w:t>
      </w:r>
    </w:p>
    <w:p w:rsidR="00BC7A95" w:rsidRDefault="00BC7A95" w:rsidP="00BC7A95">
      <w:pPr>
        <w:spacing w:after="0"/>
        <w:jc w:val="center"/>
        <w:rPr>
          <w:rFonts w:ascii="Times New Roman" w:hAnsi="Times New Roman" w:cs="Times New Roman"/>
          <w:sz w:val="24"/>
          <w:szCs w:val="24"/>
        </w:rPr>
      </w:pPr>
    </w:p>
    <w:p w:rsidR="00BC7A95" w:rsidRDefault="00BC7A95" w:rsidP="00BC7A95">
      <w:pPr>
        <w:spacing w:after="0"/>
        <w:jc w:val="center"/>
        <w:rPr>
          <w:rFonts w:ascii="Times New Roman" w:hAnsi="Times New Roman" w:cs="Times New Roman"/>
          <w:sz w:val="24"/>
          <w:szCs w:val="24"/>
        </w:rPr>
      </w:pPr>
      <w:r>
        <w:rPr>
          <w:rFonts w:ascii="Times New Roman" w:hAnsi="Times New Roman" w:cs="Times New Roman"/>
          <w:sz w:val="24"/>
          <w:szCs w:val="24"/>
        </w:rPr>
        <w:t>ADANA İL MERA KOMİSYONU BAŞKANLIĞINDAN</w:t>
      </w:r>
    </w:p>
    <w:p w:rsidR="00BC7A95" w:rsidRDefault="00BC7A95" w:rsidP="00BC7A95">
      <w:pPr>
        <w:spacing w:after="0"/>
        <w:jc w:val="center"/>
        <w:rPr>
          <w:rFonts w:ascii="Times New Roman" w:hAnsi="Times New Roman" w:cs="Times New Roman"/>
          <w:sz w:val="24"/>
          <w:szCs w:val="24"/>
        </w:rPr>
      </w:pP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4342 Sayılı Mera Kanunu’nun 12. Maddesi ile bu kanuna istinaden çıkartılan Mera Yönetmeliğinin 13. Maddesi ile Bakanlığımız tarafından çıkartılan Mera, Yaylak ve Kışlakların Kiralanması Usul ve Esaslarını belirleyen 2014/1 Teknik Talimat kapsamında İlimiz Mera Komisyonu tarafından alınan 27 / 07 / 2023 tarih ve 14 sayılı Karar doğrultusunda;</w:t>
      </w:r>
    </w:p>
    <w:p w:rsidR="00BC7A95" w:rsidRDefault="00BC7A95" w:rsidP="00BC7A95">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a) Ceyhan İlesi </w:t>
      </w:r>
      <w:proofErr w:type="spellStart"/>
      <w:r>
        <w:rPr>
          <w:rFonts w:ascii="Times New Roman" w:hAnsi="Times New Roman" w:cs="Times New Roman"/>
          <w:sz w:val="24"/>
          <w:szCs w:val="24"/>
        </w:rPr>
        <w:t>İsalı</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Arıcadağ</w:t>
      </w:r>
      <w:proofErr w:type="spellEnd"/>
      <w:r>
        <w:rPr>
          <w:rFonts w:ascii="Times New Roman" w:hAnsi="Times New Roman" w:cs="Times New Roman"/>
          <w:sz w:val="24"/>
          <w:szCs w:val="24"/>
        </w:rPr>
        <w:t xml:space="preserve"> mevkiinde bulunan 924 Küçükbaş hayvan otlatma kapasiteli 2189 Ada 29 ve 30 parsel sayılı 1804,7 dekar kışlak alanı, </w:t>
      </w:r>
    </w:p>
    <w:p w:rsidR="00BC7A95" w:rsidRDefault="00BC7A95" w:rsidP="00BC7A95">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b) Ceyhan İlçesi </w:t>
      </w:r>
      <w:proofErr w:type="spellStart"/>
      <w:r>
        <w:rPr>
          <w:rFonts w:ascii="Times New Roman" w:hAnsi="Times New Roman" w:cs="Times New Roman"/>
          <w:sz w:val="24"/>
          <w:szCs w:val="24"/>
        </w:rPr>
        <w:t>İsalı</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Sırkıntıtepe</w:t>
      </w:r>
      <w:proofErr w:type="spellEnd"/>
      <w:r>
        <w:rPr>
          <w:rFonts w:ascii="Times New Roman" w:hAnsi="Times New Roman" w:cs="Times New Roman"/>
          <w:sz w:val="24"/>
          <w:szCs w:val="24"/>
        </w:rPr>
        <w:t xml:space="preserve"> Mevkiinde bulunan 528 Küçükbaş hayvan otlatma kapasiteli 516 parsel numaralı 1087,2 dekar yüzölçümlü kışlak alanı, </w:t>
      </w:r>
    </w:p>
    <w:p w:rsidR="00BC7A95" w:rsidRDefault="00BC7A95" w:rsidP="00BC7A95">
      <w:pPr>
        <w:pStyle w:val="ListeParagraf"/>
        <w:spacing w:after="0"/>
        <w:jc w:val="both"/>
        <w:rPr>
          <w:rFonts w:ascii="Times New Roman" w:hAnsi="Times New Roman" w:cs="Times New Roman"/>
          <w:sz w:val="24"/>
          <w:szCs w:val="24"/>
        </w:rPr>
      </w:pPr>
      <w:r w:rsidRPr="00BC7A95">
        <w:rPr>
          <w:rFonts w:ascii="Times New Roman" w:hAnsi="Times New Roman" w:cs="Times New Roman"/>
          <w:sz w:val="24"/>
          <w:szCs w:val="24"/>
        </w:rPr>
        <w:t>2886 sayılı Devlet İhale Kanunu’nun 51 (</w:t>
      </w:r>
      <w:r>
        <w:rPr>
          <w:rFonts w:ascii="Times New Roman" w:hAnsi="Times New Roman" w:cs="Times New Roman"/>
          <w:sz w:val="24"/>
          <w:szCs w:val="24"/>
        </w:rPr>
        <w:t xml:space="preserve"> </w:t>
      </w:r>
      <w:r w:rsidRPr="00BC7A95">
        <w:rPr>
          <w:rFonts w:ascii="Times New Roman" w:hAnsi="Times New Roman" w:cs="Times New Roman"/>
          <w:sz w:val="24"/>
          <w:szCs w:val="24"/>
        </w:rPr>
        <w:t>g</w:t>
      </w:r>
      <w:r>
        <w:rPr>
          <w:rFonts w:ascii="Times New Roman" w:hAnsi="Times New Roman" w:cs="Times New Roman"/>
          <w:sz w:val="24"/>
          <w:szCs w:val="24"/>
        </w:rPr>
        <w:t xml:space="preserve"> </w:t>
      </w:r>
      <w:r w:rsidRPr="00BC7A95">
        <w:rPr>
          <w:rFonts w:ascii="Times New Roman" w:hAnsi="Times New Roman" w:cs="Times New Roman"/>
          <w:sz w:val="24"/>
          <w:szCs w:val="24"/>
        </w:rPr>
        <w:t xml:space="preserve">) maddesine göre pazarlık usulü ile </w:t>
      </w:r>
      <w:r>
        <w:rPr>
          <w:rFonts w:ascii="Times New Roman" w:hAnsi="Times New Roman" w:cs="Times New Roman"/>
          <w:sz w:val="24"/>
          <w:szCs w:val="24"/>
        </w:rPr>
        <w:t xml:space="preserve">                </w:t>
      </w:r>
      <w:r w:rsidRPr="00BC7A95">
        <w:rPr>
          <w:rFonts w:ascii="Times New Roman" w:hAnsi="Times New Roman" w:cs="Times New Roman"/>
          <w:b/>
          <w:sz w:val="24"/>
          <w:szCs w:val="24"/>
        </w:rPr>
        <w:t>29</w:t>
      </w:r>
      <w:r w:rsidRPr="00BC7A95">
        <w:rPr>
          <w:rFonts w:ascii="Times New Roman" w:hAnsi="Times New Roman" w:cs="Times New Roman"/>
          <w:sz w:val="24"/>
          <w:szCs w:val="24"/>
        </w:rPr>
        <w:t xml:space="preserve"> </w:t>
      </w:r>
      <w:r>
        <w:rPr>
          <w:rFonts w:ascii="Times New Roman" w:hAnsi="Times New Roman" w:cs="Times New Roman"/>
          <w:b/>
          <w:sz w:val="24"/>
          <w:szCs w:val="24"/>
        </w:rPr>
        <w:t>AĞUSTOS</w:t>
      </w:r>
      <w:r w:rsidRPr="00BC7A95">
        <w:rPr>
          <w:rFonts w:ascii="Times New Roman" w:hAnsi="Times New Roman" w:cs="Times New Roman"/>
          <w:b/>
          <w:sz w:val="24"/>
          <w:szCs w:val="24"/>
        </w:rPr>
        <w:t xml:space="preserve"> 2023</w:t>
      </w:r>
      <w:r w:rsidRPr="00BC7A95">
        <w:rPr>
          <w:rFonts w:ascii="Times New Roman" w:hAnsi="Times New Roman" w:cs="Times New Roman"/>
          <w:sz w:val="24"/>
          <w:szCs w:val="24"/>
        </w:rPr>
        <w:t xml:space="preserve"> Salı</w:t>
      </w:r>
      <w:r>
        <w:rPr>
          <w:rFonts w:ascii="Times New Roman" w:hAnsi="Times New Roman" w:cs="Times New Roman"/>
          <w:sz w:val="24"/>
          <w:szCs w:val="24"/>
        </w:rPr>
        <w:t xml:space="preserve"> günü saat 09;00 de başlatılacak ihalelerle Adana İl Tarım ve Orman Müdürlüğünün Küçük Toplantı Salonunda 2023/2024 otalatma dönemi için mevsimlik olarak ihale edilecektir. </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İlk ihaleye Mera Yönetmeliği 13.maddesinin (b) bendi gereği İlimiz nüfusuna kayıtlı göçer hayvancılar katılacaktır. </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İsteklisi çıkmayan vazgeçilen v</w:t>
      </w:r>
      <w:bookmarkStart w:id="0" w:name="_GoBack"/>
      <w:bookmarkEnd w:id="0"/>
      <w:r>
        <w:rPr>
          <w:rFonts w:ascii="Times New Roman" w:hAnsi="Times New Roman" w:cs="Times New Roman"/>
          <w:sz w:val="24"/>
          <w:szCs w:val="24"/>
        </w:rPr>
        <w:t>eya sözleşme imzalanmayan kışlak alanı olursa ikinci ihale aynı usul ile 26.09.2023 Salı günü Saat 09:00 da yine aynı yerde Adana İl Tarım ve Orman Müdürlüğü Küçük Toplantı salonunda yapılacaktır.</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İkinci ihaleye il içinden ve dışından bütün göçerler katılabilecektir.</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İhalelerde geçici teminat zorunluluğu mevcut olup geçici teminat muhammen kira bedellerinin % 30’u (</w:t>
      </w:r>
      <w:proofErr w:type="spellStart"/>
      <w:r>
        <w:rPr>
          <w:rFonts w:ascii="Times New Roman" w:hAnsi="Times New Roman" w:cs="Times New Roman"/>
          <w:sz w:val="24"/>
          <w:szCs w:val="24"/>
        </w:rPr>
        <w:t>yüzdeotuz</w:t>
      </w:r>
      <w:proofErr w:type="spellEnd"/>
      <w:r>
        <w:rPr>
          <w:rFonts w:ascii="Times New Roman" w:hAnsi="Times New Roman" w:cs="Times New Roman"/>
          <w:sz w:val="24"/>
          <w:szCs w:val="24"/>
        </w:rPr>
        <w:t>) dur.</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Şartname ve ekleri mesai saatleri içinde Adana İl Tarım ve Orman Müdürlüğünde ücretsiz olarak görülebilir.</w:t>
      </w:r>
    </w:p>
    <w:p w:rsidR="00BC7A95" w:rsidRDefault="00BC7A95" w:rsidP="00BC7A95">
      <w:pPr>
        <w:pStyle w:val="ListeParagraf"/>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İsalı</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Arıcadağ</w:t>
      </w:r>
      <w:proofErr w:type="spellEnd"/>
      <w:r>
        <w:rPr>
          <w:rFonts w:ascii="Times New Roman" w:hAnsi="Times New Roman" w:cs="Times New Roman"/>
          <w:sz w:val="24"/>
          <w:szCs w:val="24"/>
        </w:rPr>
        <w:t xml:space="preserve"> Mevkii 2189/29-30 parsel kışlak alanı tahmin edilen bedeli 16.468,76 TL olup geçici teminat miktarı 4.940,63 TL,</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İsalı</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Sırkıntı</w:t>
      </w:r>
      <w:proofErr w:type="spellEnd"/>
      <w:r>
        <w:rPr>
          <w:rFonts w:ascii="Times New Roman" w:hAnsi="Times New Roman" w:cs="Times New Roman"/>
          <w:sz w:val="24"/>
          <w:szCs w:val="24"/>
        </w:rPr>
        <w:t xml:space="preserve"> Tepe Mevkii  516 parsel kışlak alanı tahmin edilen bedeli 9.410,72 TL olup geçici teminat miktarı 2.823,22 </w:t>
      </w:r>
      <w:proofErr w:type="spellStart"/>
      <w:proofErr w:type="gramStart"/>
      <w:r>
        <w:rPr>
          <w:rFonts w:ascii="Times New Roman" w:hAnsi="Times New Roman" w:cs="Times New Roman"/>
          <w:sz w:val="24"/>
          <w:szCs w:val="24"/>
        </w:rPr>
        <w:t>TL.dir</w:t>
      </w:r>
      <w:proofErr w:type="spellEnd"/>
      <w:proofErr w:type="gramEnd"/>
      <w:r>
        <w:rPr>
          <w:rFonts w:ascii="Times New Roman" w:hAnsi="Times New Roman" w:cs="Times New Roman"/>
          <w:sz w:val="24"/>
          <w:szCs w:val="24"/>
        </w:rPr>
        <w:t xml:space="preserve">.  </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İsteklilerin girecekleri ihale için yukarıda belirtilen geçici teminat miktarlarını Adana Defterdarlık Muhasebe Müdürlüğünün T.C. Ziraat Bankası Adana Şubesi nezdinde bulunan IBAN= TR94 0001 0000 130000 1000 5129 numaralı hesabına gerekli açıklamayı yazdırarak ( 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T.C. numarası,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mahallesi</w:t>
      </w:r>
      <w:proofErr w:type="gramEnd"/>
      <w:r>
        <w:rPr>
          <w:rFonts w:ascii="Times New Roman" w:hAnsi="Times New Roman" w:cs="Times New Roman"/>
          <w:sz w:val="24"/>
          <w:szCs w:val="24"/>
        </w:rPr>
        <w:t xml:space="preserve"> kışlak ihalesi geçici teminat miktarıdır vb.) yatırmaları ve makbuzu ihale komisyonuna ibraz etmeleri şarttır. </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Belirtilen alanlarda kiralama talebinde bulunan göçerlerin; kiralamak istedikleri yeri, getirecekleri hayvan sayısını belirten dilekçe, dilekçe ekinde yer alan nüfus cüzdan fotokopisi, ikamet belgesi, hayvancılık işletme tescil belgesi, kendisi ve yanında çalışanlar hakkında sabıka kaydı ile birlikte </w:t>
      </w:r>
      <w:r w:rsidRPr="00BC7A95">
        <w:rPr>
          <w:rFonts w:ascii="Times New Roman" w:hAnsi="Times New Roman" w:cs="Times New Roman"/>
          <w:b/>
          <w:sz w:val="24"/>
          <w:szCs w:val="24"/>
        </w:rPr>
        <w:t>15 AĞUSTOS 2023</w:t>
      </w:r>
      <w:r>
        <w:rPr>
          <w:rFonts w:ascii="Times New Roman" w:hAnsi="Times New Roman" w:cs="Times New Roman"/>
          <w:sz w:val="24"/>
          <w:szCs w:val="24"/>
        </w:rPr>
        <w:t xml:space="preserve"> gün</w:t>
      </w:r>
      <w:r>
        <w:rPr>
          <w:rFonts w:ascii="Times New Roman" w:hAnsi="Times New Roman" w:cs="Times New Roman"/>
          <w:sz w:val="24"/>
          <w:szCs w:val="24"/>
        </w:rPr>
        <w:t>ü</w:t>
      </w:r>
      <w:r>
        <w:rPr>
          <w:rFonts w:ascii="Times New Roman" w:hAnsi="Times New Roman" w:cs="Times New Roman"/>
          <w:sz w:val="24"/>
          <w:szCs w:val="24"/>
        </w:rPr>
        <w:t xml:space="preserve"> mesai bitimine kadar İl Mera Komisyonuna müracaat etmeleri gerekmektedir.</w:t>
      </w:r>
    </w:p>
    <w:p w:rsidR="00BC7A95" w:rsidRDefault="00BC7A95" w:rsidP="00BC7A95">
      <w:pPr>
        <w:pStyle w:val="ListeParagraf"/>
        <w:spacing w:after="0"/>
        <w:jc w:val="both"/>
        <w:rPr>
          <w:rFonts w:ascii="Times New Roman" w:hAnsi="Times New Roman" w:cs="Times New Roman"/>
          <w:sz w:val="24"/>
          <w:szCs w:val="24"/>
        </w:rPr>
      </w:pPr>
    </w:p>
    <w:p w:rsidR="00BC7A95" w:rsidRDefault="00BC7A95" w:rsidP="00BC7A95">
      <w:pPr>
        <w:pStyle w:val="ListeParagraf"/>
        <w:spacing w:after="0"/>
        <w:jc w:val="both"/>
        <w:rPr>
          <w:rFonts w:ascii="Times New Roman" w:hAnsi="Times New Roman" w:cs="Times New Roman"/>
          <w:sz w:val="24"/>
          <w:szCs w:val="24"/>
        </w:rPr>
      </w:pPr>
    </w:p>
    <w:p w:rsidR="00BC7A95" w:rsidRDefault="00BC7A95" w:rsidP="00BC7A95">
      <w:pPr>
        <w:pStyle w:val="ListeParagraf"/>
        <w:spacing w:after="0"/>
        <w:jc w:val="both"/>
        <w:rPr>
          <w:rFonts w:ascii="Times New Roman" w:hAnsi="Times New Roman" w:cs="Times New Roman"/>
          <w:sz w:val="24"/>
          <w:szCs w:val="24"/>
        </w:rPr>
      </w:pP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İstenilen </w:t>
      </w:r>
      <w:proofErr w:type="gramStart"/>
      <w:r>
        <w:rPr>
          <w:rFonts w:ascii="Times New Roman" w:hAnsi="Times New Roman" w:cs="Times New Roman"/>
          <w:sz w:val="24"/>
          <w:szCs w:val="24"/>
        </w:rPr>
        <w:t>Belgeler ;</w:t>
      </w:r>
      <w:proofErr w:type="gramEnd"/>
    </w:p>
    <w:p w:rsidR="00BC7A95" w:rsidRDefault="00BC7A95" w:rsidP="00BC7A9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Talep Dilekçesi.</w:t>
      </w:r>
    </w:p>
    <w:p w:rsidR="00BC7A95" w:rsidRDefault="00BC7A95" w:rsidP="00BC7A9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Otlatılacak Hayvan Cinsi ve Miktarı. ( İşletme Tescil Belgesi bulunduğu İl veya İlçe Tarım ve Orman Müdürlüğünden alınacaktır.)</w:t>
      </w:r>
    </w:p>
    <w:p w:rsidR="00BC7A95" w:rsidRDefault="00BC7A95" w:rsidP="00BC7A9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Nüfus Cüzdan Fotokopisi-</w:t>
      </w: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Belgesi ve Sabıka Kaydı.</w:t>
      </w:r>
    </w:p>
    <w:p w:rsidR="00BC7A95" w:rsidRDefault="00BC7A95" w:rsidP="00BC7A9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Çobanı olanların çobanının Kimlik Fotokopisi ve Sabıka Kaydı.</w:t>
      </w:r>
    </w:p>
    <w:p w:rsidR="00BC7A95" w:rsidRDefault="00BC7A95" w:rsidP="00BC7A9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Birlikte kiralanacak yaylaklarda diğer hayvan sahiplerinden de aynı evraklar istenecektir.</w:t>
      </w:r>
    </w:p>
    <w:p w:rsidR="00BC7A95" w:rsidRDefault="00BC7A95" w:rsidP="00BC7A95">
      <w:pPr>
        <w:pStyle w:val="ListeParagraf"/>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Geçici Teminat Makbuzu.</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Posta yolu ile yapılacak müracaatlar kabul edilmez.</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Asayiş ile doğabilecek sorunlardan kiracı sorumludur.</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Kiralamada öncelik hakkına sahip olarak ihaleye katılacak olan göçerlerin ihalenin yapıldığı tarihte o ilde en az altı aydan beri kayıtlı olması gerekmektedir.</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Kiralama mevsimlik olup otlatma sezonu bittiğinde sona erecektir. Ancak kiralama yapılacak olan kışlaklar sözleşme süresi bitmeden talep edilmesi ve sözleşme hükümlerinin yerine getirilmesi şartıyla kirala süresi komisyon tarafından 5 yıla kadar uzatılabilir. Kiralama sözleşmeleri her yıl yenilenecek, kiralama ücretleri ise her yıl 11.01.2011 tarih ve 6098 sayılı Türk Borçlar kanununun 344 üncü maddesinde yer alan hükümler çerçevesinde yeniden belirlenecektir. Kira süresinin uzatılmasında İl Mera Komisyonu serbesttir.</w:t>
      </w:r>
    </w:p>
    <w:p w:rsidR="00BC7A95" w:rsidRDefault="00BC7A95" w:rsidP="00BC7A95">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İhale Komisyonu ihaleleri yapıp yapmamakta serbesttir.</w:t>
      </w:r>
    </w:p>
    <w:p w:rsidR="00BC7A95" w:rsidRDefault="00BC7A95" w:rsidP="00BC7A95">
      <w:pPr>
        <w:pStyle w:val="ListeParagraf"/>
        <w:spacing w:after="0"/>
        <w:jc w:val="both"/>
        <w:rPr>
          <w:rFonts w:ascii="Times New Roman" w:hAnsi="Times New Roman" w:cs="Times New Roman"/>
          <w:sz w:val="24"/>
          <w:szCs w:val="24"/>
        </w:rPr>
      </w:pPr>
    </w:p>
    <w:p w:rsidR="00BC7A95" w:rsidRDefault="00BC7A95" w:rsidP="00BC7A95">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Göçer hayvancılar ve sürü sahiplerine duyurulur.</w:t>
      </w:r>
    </w:p>
    <w:p w:rsidR="00BC7A95" w:rsidRDefault="00BC7A95" w:rsidP="00BC7A95">
      <w:pPr>
        <w:pStyle w:val="ListeParagraf"/>
        <w:spacing w:after="0"/>
        <w:jc w:val="both"/>
        <w:rPr>
          <w:rFonts w:ascii="Times New Roman" w:hAnsi="Times New Roman" w:cs="Times New Roman"/>
          <w:sz w:val="24"/>
          <w:szCs w:val="24"/>
        </w:rPr>
      </w:pPr>
    </w:p>
    <w:p w:rsidR="00BC7A95" w:rsidRDefault="00BC7A95" w:rsidP="00BC7A95">
      <w:pPr>
        <w:pStyle w:val="ListeParagraf"/>
        <w:spacing w:after="0"/>
        <w:jc w:val="both"/>
        <w:rPr>
          <w:rFonts w:ascii="Times New Roman" w:hAnsi="Times New Roman" w:cs="Times New Roman"/>
          <w:sz w:val="24"/>
          <w:szCs w:val="24"/>
        </w:rPr>
      </w:pPr>
    </w:p>
    <w:p w:rsidR="00BC7A95" w:rsidRDefault="00BC7A95" w:rsidP="00BC7A95">
      <w:pPr>
        <w:pStyle w:val="ListeParagraf"/>
        <w:spacing w:after="0"/>
        <w:jc w:val="center"/>
        <w:rPr>
          <w:rFonts w:ascii="Times New Roman" w:hAnsi="Times New Roman" w:cs="Times New Roman"/>
          <w:sz w:val="24"/>
          <w:szCs w:val="24"/>
        </w:rPr>
      </w:pPr>
      <w:r>
        <w:rPr>
          <w:rFonts w:ascii="Times New Roman" w:hAnsi="Times New Roman" w:cs="Times New Roman"/>
          <w:sz w:val="24"/>
          <w:szCs w:val="24"/>
        </w:rPr>
        <w:t>ADANA İL TARIM VE ORMAN MÜDÜRLÜĞÜ</w:t>
      </w:r>
    </w:p>
    <w:p w:rsidR="00BC7A95" w:rsidRDefault="00BC7A95" w:rsidP="00BC7A95">
      <w:pPr>
        <w:spacing w:after="0"/>
        <w:jc w:val="both"/>
        <w:rPr>
          <w:rFonts w:ascii="Times New Roman" w:hAnsi="Times New Roman" w:cs="Times New Roman"/>
          <w:sz w:val="24"/>
          <w:szCs w:val="24"/>
        </w:rPr>
      </w:pPr>
    </w:p>
    <w:p w:rsidR="00301EEB" w:rsidRDefault="00301EEB"/>
    <w:sectPr w:rsidR="00301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F0B"/>
    <w:multiLevelType w:val="hybridMultilevel"/>
    <w:tmpl w:val="B204D996"/>
    <w:lvl w:ilvl="0" w:tplc="668EEBEE">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2A4836F4"/>
    <w:multiLevelType w:val="hybridMultilevel"/>
    <w:tmpl w:val="2D0C7F1E"/>
    <w:lvl w:ilvl="0" w:tplc="EDE61EC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95"/>
    <w:rsid w:val="001A713E"/>
    <w:rsid w:val="00301EEB"/>
    <w:rsid w:val="00BC7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24B0"/>
  <w15:chartTrackingRefBased/>
  <w15:docId w15:val="{57AB0891-1A6E-4156-A3C2-14547C00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95"/>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439CC6-F454-4575-BDB8-C0499DC7A9BD}"/>
</file>

<file path=customXml/itemProps2.xml><?xml version="1.0" encoding="utf-8"?>
<ds:datastoreItem xmlns:ds="http://schemas.openxmlformats.org/officeDocument/2006/customXml" ds:itemID="{2687B65A-940F-4A5B-903D-B5747CAD1E6F}"/>
</file>

<file path=customXml/itemProps3.xml><?xml version="1.0" encoding="utf-8"?>
<ds:datastoreItem xmlns:ds="http://schemas.openxmlformats.org/officeDocument/2006/customXml" ds:itemID="{7676A0B8-3078-4005-9A49-164279C2D7C2}"/>
</file>

<file path=docProps/app.xml><?xml version="1.0" encoding="utf-8"?>
<Properties xmlns="http://schemas.openxmlformats.org/officeDocument/2006/extended-properties" xmlns:vt="http://schemas.openxmlformats.org/officeDocument/2006/docPropsVTypes">
  <Template>Normal.dotm</Template>
  <TotalTime>12</TotalTime>
  <Pages>1</Pages>
  <Words>614</Words>
  <Characters>3505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Selami ERBAY</dc:creator>
  <cp:keywords/>
  <dc:description/>
  <cp:lastModifiedBy>Selami ERBAY</cp:lastModifiedBy>
  <cp:revision>2</cp:revision>
  <dcterms:created xsi:type="dcterms:W3CDTF">2023-07-28T08:16:00Z</dcterms:created>
  <dcterms:modified xsi:type="dcterms:W3CDTF">2023-07-28T08:28:00Z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