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3195" w14:textId="66D9D9E6" w:rsidR="009B5E4B" w:rsidRPr="0050674E" w:rsidRDefault="009B5E4B" w:rsidP="009B5E4B">
      <w:pPr>
        <w:jc w:val="center"/>
        <w:rPr>
          <w:rFonts w:ascii="Times New Roman" w:hAnsi="Times New Roman" w:cs="Times New Roman"/>
          <w:b/>
          <w:sz w:val="24"/>
          <w:szCs w:val="24"/>
        </w:rPr>
      </w:pPr>
    </w:p>
    <w:p w14:paraId="63588689" w14:textId="36115676" w:rsidR="006751B0" w:rsidRPr="002E077C" w:rsidRDefault="006751B0" w:rsidP="006751B0">
      <w:pPr>
        <w:jc w:val="center"/>
        <w:rPr>
          <w:rFonts w:ascii="Times New Roman" w:hAnsi="Times New Roman" w:cs="Times New Roman"/>
          <w:b/>
          <w:sz w:val="32"/>
          <w:szCs w:val="32"/>
        </w:rPr>
      </w:pPr>
      <w:r w:rsidRPr="002E077C">
        <w:rPr>
          <w:rFonts w:ascii="Times New Roman" w:hAnsi="Times New Roman" w:cs="Times New Roman"/>
          <w:b/>
          <w:sz w:val="32"/>
          <w:szCs w:val="32"/>
        </w:rPr>
        <w:t>KIRSAL DEZAVANTAJLI ALANLAR KALKINMA PROJESİ2023 YILI YILLIK ÇALIŞMA PLAN VE BÜTÇE PROGRAMI</w:t>
      </w:r>
    </w:p>
    <w:p w14:paraId="562E2E8E" w14:textId="77777777" w:rsidR="006751B0" w:rsidRPr="002E077C" w:rsidRDefault="000218B6" w:rsidP="006751B0">
      <w:pPr>
        <w:jc w:val="center"/>
        <w:rPr>
          <w:rFonts w:ascii="Times New Roman" w:hAnsi="Times New Roman" w:cs="Times New Roman"/>
          <w:b/>
          <w:sz w:val="32"/>
          <w:szCs w:val="32"/>
        </w:rPr>
      </w:pPr>
      <w:r>
        <w:rPr>
          <w:rFonts w:ascii="Times New Roman" w:hAnsi="Times New Roman" w:cs="Times New Roman"/>
          <w:b/>
          <w:sz w:val="32"/>
          <w:szCs w:val="32"/>
        </w:rPr>
        <w:t xml:space="preserve"> 3</w:t>
      </w:r>
      <w:r w:rsidR="006751B0" w:rsidRPr="002E077C">
        <w:rPr>
          <w:rFonts w:ascii="Times New Roman" w:hAnsi="Times New Roman" w:cs="Times New Roman"/>
          <w:b/>
          <w:sz w:val="32"/>
          <w:szCs w:val="32"/>
        </w:rPr>
        <w:t>. HİBE PROGRAMI</w:t>
      </w:r>
    </w:p>
    <w:p w14:paraId="44BCCFEF" w14:textId="77777777" w:rsidR="006751B0" w:rsidRPr="002E077C" w:rsidRDefault="006751B0" w:rsidP="006751B0">
      <w:pPr>
        <w:jc w:val="center"/>
        <w:rPr>
          <w:rFonts w:ascii="Times New Roman" w:hAnsi="Times New Roman" w:cs="Times New Roman"/>
          <w:b/>
          <w:sz w:val="32"/>
          <w:szCs w:val="32"/>
        </w:rPr>
      </w:pPr>
    </w:p>
    <w:p w14:paraId="1A81CF34"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00F6CD65" w14:textId="77777777" w:rsidR="006751B0" w:rsidRPr="002E077C" w:rsidRDefault="006751B0" w:rsidP="006751B0">
      <w:pPr>
        <w:spacing w:after="120" w:line="25" w:lineRule="atLeast"/>
        <w:jc w:val="center"/>
        <w:rPr>
          <w:rFonts w:ascii="Times New Roman" w:hAnsi="Times New Roman" w:cs="Times New Roman"/>
          <w:b/>
          <w:sz w:val="32"/>
          <w:szCs w:val="32"/>
        </w:rPr>
      </w:pPr>
      <w:r w:rsidRPr="002E077C">
        <w:rPr>
          <w:rFonts w:ascii="Times New Roman" w:hAnsi="Times New Roman" w:cs="Times New Roman"/>
          <w:b/>
          <w:sz w:val="32"/>
          <w:szCs w:val="32"/>
        </w:rPr>
        <w:t>Kümelenme Yatırım Ortaklığı (Bireysel Hibeler)</w:t>
      </w:r>
    </w:p>
    <w:p w14:paraId="17324475"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7E78E8C9" w14:textId="77777777" w:rsidR="006751B0" w:rsidRPr="002E077C" w:rsidRDefault="006751B0" w:rsidP="006751B0">
      <w:pPr>
        <w:spacing w:after="120" w:line="25" w:lineRule="atLeast"/>
        <w:jc w:val="center"/>
        <w:rPr>
          <w:rFonts w:ascii="Times New Roman" w:hAnsi="Times New Roman" w:cs="Times New Roman"/>
          <w:b/>
          <w:sz w:val="32"/>
          <w:szCs w:val="32"/>
        </w:rPr>
      </w:pPr>
      <w:r w:rsidRPr="002E077C">
        <w:rPr>
          <w:rFonts w:ascii="Times New Roman" w:hAnsi="Times New Roman" w:cs="Times New Roman"/>
          <w:b/>
          <w:sz w:val="32"/>
          <w:szCs w:val="32"/>
        </w:rPr>
        <w:t xml:space="preserve">KİVİ BAHÇESİ KURULUMU </w:t>
      </w:r>
    </w:p>
    <w:p w14:paraId="7F8759C5"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068BCEA2" w14:textId="77777777" w:rsidR="006751B0" w:rsidRPr="002E077C" w:rsidRDefault="000218B6" w:rsidP="006751B0">
      <w:pPr>
        <w:spacing w:after="120" w:line="25" w:lineRule="atLeast"/>
        <w:jc w:val="center"/>
        <w:rPr>
          <w:rFonts w:ascii="Times New Roman" w:hAnsi="Times New Roman" w:cs="Times New Roman"/>
          <w:b/>
          <w:sz w:val="32"/>
          <w:szCs w:val="32"/>
        </w:rPr>
      </w:pPr>
      <w:r>
        <w:rPr>
          <w:rFonts w:ascii="Times New Roman" w:hAnsi="Times New Roman" w:cs="Times New Roman"/>
          <w:b/>
          <w:sz w:val="32"/>
          <w:szCs w:val="32"/>
        </w:rPr>
        <w:t xml:space="preserve">3. </w:t>
      </w:r>
      <w:r w:rsidR="006751B0" w:rsidRPr="002E077C">
        <w:rPr>
          <w:rFonts w:ascii="Times New Roman" w:hAnsi="Times New Roman" w:cs="Times New Roman"/>
          <w:b/>
          <w:sz w:val="32"/>
          <w:szCs w:val="32"/>
        </w:rPr>
        <w:t>HİBE ÇAĞRISI KILAVUZU</w:t>
      </w:r>
    </w:p>
    <w:p w14:paraId="3C82DE44"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0395A023"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1E2D127E"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422B32F5" w14:textId="77777777" w:rsidR="006751B0" w:rsidRPr="002E077C" w:rsidRDefault="006751B0" w:rsidP="006751B0">
      <w:pPr>
        <w:spacing w:after="120" w:line="25" w:lineRule="atLeast"/>
        <w:rPr>
          <w:rFonts w:ascii="Times New Roman" w:hAnsi="Times New Roman" w:cs="Times New Roman"/>
          <w:b/>
          <w:sz w:val="32"/>
          <w:szCs w:val="32"/>
        </w:rPr>
      </w:pPr>
    </w:p>
    <w:p w14:paraId="0E4EA9EA" w14:textId="77777777" w:rsidR="006751B0" w:rsidRDefault="006751B0" w:rsidP="006751B0">
      <w:pPr>
        <w:spacing w:after="120" w:line="25" w:lineRule="atLeast"/>
        <w:jc w:val="center"/>
        <w:rPr>
          <w:rFonts w:ascii="Times New Roman" w:hAnsi="Times New Roman" w:cs="Times New Roman"/>
          <w:b/>
          <w:sz w:val="32"/>
          <w:szCs w:val="32"/>
        </w:rPr>
      </w:pPr>
    </w:p>
    <w:p w14:paraId="7AD91F5D" w14:textId="77777777" w:rsidR="000218B6" w:rsidRDefault="000218B6" w:rsidP="006751B0">
      <w:pPr>
        <w:spacing w:after="120" w:line="25" w:lineRule="atLeast"/>
        <w:jc w:val="center"/>
        <w:rPr>
          <w:rFonts w:ascii="Times New Roman" w:hAnsi="Times New Roman" w:cs="Times New Roman"/>
          <w:b/>
          <w:sz w:val="32"/>
          <w:szCs w:val="32"/>
        </w:rPr>
      </w:pPr>
    </w:p>
    <w:p w14:paraId="76953D2D" w14:textId="77777777" w:rsidR="000218B6" w:rsidRDefault="000218B6" w:rsidP="006751B0">
      <w:pPr>
        <w:spacing w:after="120" w:line="25" w:lineRule="atLeast"/>
        <w:jc w:val="center"/>
        <w:rPr>
          <w:rFonts w:ascii="Times New Roman" w:hAnsi="Times New Roman" w:cs="Times New Roman"/>
          <w:b/>
          <w:sz w:val="32"/>
          <w:szCs w:val="32"/>
        </w:rPr>
      </w:pPr>
    </w:p>
    <w:p w14:paraId="5658D411" w14:textId="77777777" w:rsidR="000218B6" w:rsidRPr="002E077C" w:rsidRDefault="000218B6" w:rsidP="006751B0">
      <w:pPr>
        <w:spacing w:after="120" w:line="25" w:lineRule="atLeast"/>
        <w:jc w:val="center"/>
        <w:rPr>
          <w:rFonts w:ascii="Times New Roman" w:hAnsi="Times New Roman" w:cs="Times New Roman"/>
          <w:b/>
          <w:sz w:val="32"/>
          <w:szCs w:val="32"/>
        </w:rPr>
      </w:pPr>
    </w:p>
    <w:p w14:paraId="28CC7F99" w14:textId="77777777" w:rsidR="006751B0" w:rsidRPr="002E077C" w:rsidRDefault="006751B0" w:rsidP="006751B0">
      <w:pPr>
        <w:spacing w:after="120" w:line="25" w:lineRule="atLeast"/>
        <w:jc w:val="center"/>
        <w:rPr>
          <w:rFonts w:ascii="Times New Roman" w:hAnsi="Times New Roman" w:cs="Times New Roman"/>
          <w:b/>
          <w:sz w:val="32"/>
          <w:szCs w:val="32"/>
        </w:rPr>
      </w:pPr>
      <w:r w:rsidRPr="002E077C">
        <w:rPr>
          <w:rFonts w:ascii="Times New Roman" w:hAnsi="Times New Roman" w:cs="Times New Roman"/>
          <w:b/>
          <w:sz w:val="32"/>
          <w:szCs w:val="32"/>
        </w:rPr>
        <w:t>ADANA</w:t>
      </w:r>
    </w:p>
    <w:p w14:paraId="4847C7E1" w14:textId="2DDB6AC6" w:rsidR="006751B0" w:rsidRPr="006C7C87" w:rsidRDefault="006C7C87" w:rsidP="006751B0">
      <w:pPr>
        <w:spacing w:after="120" w:line="25" w:lineRule="atLeast"/>
        <w:jc w:val="center"/>
        <w:rPr>
          <w:rFonts w:ascii="Times New Roman" w:hAnsi="Times New Roman" w:cs="Times New Roman"/>
          <w:b/>
          <w:sz w:val="32"/>
          <w:szCs w:val="32"/>
        </w:rPr>
      </w:pPr>
      <w:r w:rsidRPr="004B6EB2">
        <w:rPr>
          <w:rFonts w:ascii="Times New Roman" w:hAnsi="Times New Roman" w:cs="Times New Roman"/>
          <w:b/>
          <w:sz w:val="32"/>
          <w:szCs w:val="32"/>
        </w:rPr>
        <w:t xml:space="preserve">Mayıs </w:t>
      </w:r>
      <w:r w:rsidR="006751B0" w:rsidRPr="004B6EB2">
        <w:rPr>
          <w:rFonts w:ascii="Times New Roman" w:hAnsi="Times New Roman" w:cs="Times New Roman"/>
          <w:b/>
          <w:sz w:val="32"/>
          <w:szCs w:val="32"/>
        </w:rPr>
        <w:t>2023</w:t>
      </w:r>
    </w:p>
    <w:p w14:paraId="04CBDE88" w14:textId="77777777" w:rsidR="006751B0" w:rsidRPr="002E077C" w:rsidRDefault="006751B0" w:rsidP="006751B0">
      <w:pPr>
        <w:spacing w:after="120" w:line="25" w:lineRule="atLeast"/>
        <w:jc w:val="center"/>
        <w:rPr>
          <w:rFonts w:ascii="Times New Roman" w:hAnsi="Times New Roman" w:cs="Times New Roman"/>
          <w:b/>
          <w:sz w:val="32"/>
          <w:szCs w:val="32"/>
          <w:u w:val="single"/>
        </w:rPr>
      </w:pPr>
    </w:p>
    <w:p w14:paraId="1C24A814" w14:textId="77777777" w:rsidR="006751B0" w:rsidRPr="002E077C" w:rsidRDefault="006751B0" w:rsidP="006751B0">
      <w:pPr>
        <w:spacing w:after="120" w:line="25" w:lineRule="atLeast"/>
        <w:jc w:val="center"/>
        <w:rPr>
          <w:rFonts w:ascii="Times New Roman" w:hAnsi="Times New Roman" w:cs="Times New Roman"/>
          <w:b/>
          <w:sz w:val="32"/>
          <w:szCs w:val="32"/>
        </w:rPr>
      </w:pPr>
    </w:p>
    <w:p w14:paraId="4550C23C" w14:textId="77777777" w:rsidR="002E077C" w:rsidRDefault="002E077C" w:rsidP="00670637">
      <w:pPr>
        <w:spacing w:after="120" w:line="25" w:lineRule="atLeast"/>
        <w:jc w:val="center"/>
        <w:rPr>
          <w:rFonts w:ascii="Times New Roman" w:hAnsi="Times New Roman" w:cs="Times New Roman"/>
          <w:b/>
          <w:sz w:val="24"/>
          <w:szCs w:val="24"/>
        </w:rPr>
      </w:pPr>
    </w:p>
    <w:p w14:paraId="46384FC3" w14:textId="05D760CA" w:rsidR="00482988" w:rsidRDefault="00482988" w:rsidP="00670637">
      <w:pPr>
        <w:spacing w:after="120" w:line="25" w:lineRule="atLeast"/>
        <w:jc w:val="center"/>
        <w:rPr>
          <w:rFonts w:ascii="Times New Roman" w:hAnsi="Times New Roman" w:cs="Times New Roman"/>
          <w:b/>
          <w:sz w:val="24"/>
          <w:szCs w:val="24"/>
        </w:rPr>
      </w:pPr>
    </w:p>
    <w:p w14:paraId="32A8E60C" w14:textId="2AAEF905" w:rsidR="00C83FD9" w:rsidRDefault="00C83FD9" w:rsidP="00670637">
      <w:pPr>
        <w:spacing w:after="120" w:line="25" w:lineRule="atLeast"/>
        <w:jc w:val="center"/>
        <w:rPr>
          <w:rFonts w:ascii="Times New Roman" w:hAnsi="Times New Roman" w:cs="Times New Roman"/>
          <w:b/>
          <w:sz w:val="24"/>
          <w:szCs w:val="24"/>
        </w:rPr>
      </w:pPr>
    </w:p>
    <w:p w14:paraId="15940777" w14:textId="0402D8A1" w:rsidR="00C83FD9" w:rsidRDefault="00C83FD9" w:rsidP="00670637">
      <w:pPr>
        <w:spacing w:after="120" w:line="25" w:lineRule="atLeast"/>
        <w:jc w:val="center"/>
        <w:rPr>
          <w:rFonts w:ascii="Times New Roman" w:hAnsi="Times New Roman" w:cs="Times New Roman"/>
          <w:b/>
          <w:sz w:val="24"/>
          <w:szCs w:val="24"/>
        </w:rPr>
      </w:pPr>
    </w:p>
    <w:p w14:paraId="7C3D5973" w14:textId="77777777" w:rsidR="00DF2EE6" w:rsidRDefault="00DF2EE6" w:rsidP="00670637">
      <w:pPr>
        <w:spacing w:after="120" w:line="25" w:lineRule="atLeast"/>
        <w:jc w:val="center"/>
        <w:rPr>
          <w:rFonts w:ascii="Times New Roman" w:hAnsi="Times New Roman" w:cs="Times New Roman"/>
          <w:b/>
          <w:sz w:val="24"/>
          <w:szCs w:val="24"/>
        </w:rPr>
      </w:pPr>
    </w:p>
    <w:p w14:paraId="5F0EA596" w14:textId="77777777" w:rsidR="00670637" w:rsidRPr="0050674E" w:rsidRDefault="00B157C9" w:rsidP="00670637">
      <w:pPr>
        <w:spacing w:after="120" w:line="25" w:lineRule="atLeast"/>
        <w:jc w:val="center"/>
        <w:rPr>
          <w:rFonts w:ascii="Times New Roman" w:hAnsi="Times New Roman" w:cs="Times New Roman"/>
          <w:b/>
          <w:sz w:val="24"/>
          <w:szCs w:val="24"/>
        </w:rPr>
      </w:pPr>
      <w:r w:rsidRPr="0050674E">
        <w:rPr>
          <w:rFonts w:ascii="Times New Roman" w:hAnsi="Times New Roman" w:cs="Times New Roman"/>
          <w:b/>
          <w:sz w:val="24"/>
          <w:szCs w:val="24"/>
        </w:rPr>
        <w:t>KİVİ</w:t>
      </w:r>
      <w:r w:rsidR="00670637" w:rsidRPr="0050674E">
        <w:rPr>
          <w:rFonts w:ascii="Times New Roman" w:hAnsi="Times New Roman" w:cs="Times New Roman"/>
          <w:b/>
          <w:sz w:val="24"/>
          <w:szCs w:val="24"/>
        </w:rPr>
        <w:t xml:space="preserve"> BAHÇESİ KURULUMU </w:t>
      </w:r>
      <w:r w:rsidR="000218B6">
        <w:rPr>
          <w:rFonts w:ascii="Times New Roman" w:hAnsi="Times New Roman" w:cs="Times New Roman"/>
          <w:b/>
          <w:sz w:val="24"/>
          <w:szCs w:val="24"/>
        </w:rPr>
        <w:t xml:space="preserve">3. </w:t>
      </w:r>
      <w:r w:rsidR="00670637" w:rsidRPr="0050674E">
        <w:rPr>
          <w:rFonts w:ascii="Times New Roman" w:hAnsi="Times New Roman" w:cs="Times New Roman"/>
          <w:b/>
          <w:sz w:val="24"/>
          <w:szCs w:val="24"/>
        </w:rPr>
        <w:t>HİBE ÇAĞRISI KILAVUZU</w:t>
      </w:r>
    </w:p>
    <w:p w14:paraId="4FF356B7" w14:textId="77777777" w:rsidR="00670637" w:rsidRPr="0050674E" w:rsidRDefault="00670637" w:rsidP="00670637">
      <w:pPr>
        <w:spacing w:after="120" w:line="25" w:lineRule="atLeast"/>
        <w:rPr>
          <w:rFonts w:ascii="Times New Roman" w:hAnsi="Times New Roman" w:cs="Times New Roman"/>
          <w:b/>
          <w:sz w:val="24"/>
          <w:szCs w:val="24"/>
        </w:rPr>
      </w:pPr>
    </w:p>
    <w:p w14:paraId="4552818C" w14:textId="4EFDA568" w:rsidR="00670637" w:rsidRPr="0050674E" w:rsidRDefault="00670637" w:rsidP="00670637">
      <w:pPr>
        <w:tabs>
          <w:tab w:val="left" w:pos="2970"/>
          <w:tab w:val="left" w:pos="3300"/>
        </w:tabs>
        <w:spacing w:after="120" w:line="25" w:lineRule="atLeast"/>
        <w:rPr>
          <w:rFonts w:ascii="Times New Roman" w:hAnsi="Times New Roman" w:cs="Times New Roman"/>
          <w:sz w:val="24"/>
          <w:szCs w:val="24"/>
        </w:rPr>
      </w:pPr>
      <w:r w:rsidRPr="0050674E">
        <w:rPr>
          <w:rFonts w:ascii="Times New Roman" w:hAnsi="Times New Roman" w:cs="Times New Roman"/>
          <w:b/>
          <w:sz w:val="24"/>
          <w:szCs w:val="24"/>
        </w:rPr>
        <w:t>Hibe İlan Tarihi</w:t>
      </w:r>
      <w:r w:rsidRPr="0050674E">
        <w:rPr>
          <w:rFonts w:ascii="Times New Roman" w:hAnsi="Times New Roman" w:cs="Times New Roman"/>
          <w:b/>
          <w:sz w:val="24"/>
          <w:szCs w:val="24"/>
        </w:rPr>
        <w:tab/>
        <w:t>:</w:t>
      </w:r>
      <w:r w:rsidRPr="0050674E">
        <w:rPr>
          <w:rFonts w:ascii="Times New Roman" w:hAnsi="Times New Roman" w:cs="Times New Roman"/>
          <w:b/>
          <w:sz w:val="24"/>
          <w:szCs w:val="24"/>
        </w:rPr>
        <w:tab/>
      </w:r>
      <w:r w:rsidR="0003448B">
        <w:rPr>
          <w:rFonts w:ascii="Times New Roman" w:hAnsi="Times New Roman" w:cs="Times New Roman"/>
          <w:sz w:val="24"/>
          <w:szCs w:val="24"/>
        </w:rPr>
        <w:t>9 Haziran</w:t>
      </w:r>
      <w:r w:rsidRPr="0050674E">
        <w:rPr>
          <w:rFonts w:ascii="Times New Roman" w:hAnsi="Times New Roman" w:cs="Times New Roman"/>
          <w:sz w:val="24"/>
          <w:szCs w:val="24"/>
        </w:rPr>
        <w:t xml:space="preserve"> 2023</w:t>
      </w:r>
    </w:p>
    <w:p w14:paraId="0940B440" w14:textId="18804D0F" w:rsidR="00670637" w:rsidRPr="0050674E" w:rsidRDefault="00670637" w:rsidP="00670637">
      <w:pPr>
        <w:tabs>
          <w:tab w:val="left" w:pos="2970"/>
          <w:tab w:val="left" w:pos="3300"/>
        </w:tabs>
        <w:spacing w:after="120" w:line="25" w:lineRule="atLeast"/>
        <w:rPr>
          <w:rFonts w:ascii="Times New Roman" w:hAnsi="Times New Roman" w:cs="Times New Roman"/>
          <w:sz w:val="24"/>
          <w:szCs w:val="24"/>
        </w:rPr>
      </w:pPr>
      <w:r w:rsidRPr="0050674E">
        <w:rPr>
          <w:rFonts w:ascii="Times New Roman" w:hAnsi="Times New Roman" w:cs="Times New Roman"/>
          <w:b/>
          <w:sz w:val="24"/>
          <w:szCs w:val="24"/>
        </w:rPr>
        <w:t>Başvuru Başlangıç Tarihi</w:t>
      </w:r>
      <w:r w:rsidRPr="0050674E">
        <w:rPr>
          <w:rFonts w:ascii="Times New Roman" w:hAnsi="Times New Roman" w:cs="Times New Roman"/>
          <w:b/>
          <w:sz w:val="24"/>
          <w:szCs w:val="24"/>
        </w:rPr>
        <w:tab/>
        <w:t>:</w:t>
      </w:r>
      <w:r w:rsidRPr="0050674E">
        <w:rPr>
          <w:rFonts w:ascii="Times New Roman" w:hAnsi="Times New Roman" w:cs="Times New Roman"/>
          <w:b/>
          <w:sz w:val="24"/>
          <w:szCs w:val="24"/>
        </w:rPr>
        <w:tab/>
      </w:r>
      <w:r w:rsidR="0003448B">
        <w:rPr>
          <w:rFonts w:ascii="Times New Roman" w:hAnsi="Times New Roman" w:cs="Times New Roman"/>
          <w:sz w:val="24"/>
          <w:szCs w:val="24"/>
        </w:rPr>
        <w:t xml:space="preserve">12 </w:t>
      </w:r>
      <w:r w:rsidR="00151BA1">
        <w:rPr>
          <w:rFonts w:ascii="Times New Roman" w:hAnsi="Times New Roman" w:cs="Times New Roman"/>
          <w:sz w:val="24"/>
          <w:szCs w:val="24"/>
        </w:rPr>
        <w:t>Haziran</w:t>
      </w:r>
      <w:r w:rsidRPr="0050674E">
        <w:rPr>
          <w:rFonts w:ascii="Times New Roman" w:hAnsi="Times New Roman" w:cs="Times New Roman"/>
          <w:sz w:val="24"/>
          <w:szCs w:val="24"/>
        </w:rPr>
        <w:t xml:space="preserve"> 2023</w:t>
      </w:r>
    </w:p>
    <w:p w14:paraId="124FAD4E" w14:textId="46511DE5" w:rsidR="00670637" w:rsidRPr="0050674E" w:rsidRDefault="00670637" w:rsidP="00670637">
      <w:pPr>
        <w:tabs>
          <w:tab w:val="left" w:pos="2970"/>
          <w:tab w:val="left" w:pos="3300"/>
        </w:tabs>
        <w:spacing w:after="120" w:line="25" w:lineRule="atLeast"/>
        <w:rPr>
          <w:rFonts w:ascii="Times New Roman" w:hAnsi="Times New Roman" w:cs="Times New Roman"/>
          <w:sz w:val="24"/>
          <w:szCs w:val="24"/>
        </w:rPr>
      </w:pPr>
      <w:r w:rsidRPr="0050674E">
        <w:rPr>
          <w:rFonts w:ascii="Times New Roman" w:hAnsi="Times New Roman" w:cs="Times New Roman"/>
          <w:b/>
          <w:sz w:val="24"/>
          <w:szCs w:val="24"/>
        </w:rPr>
        <w:t>Başvuru Bitiş Tarihi</w:t>
      </w:r>
      <w:r w:rsidRPr="0050674E">
        <w:rPr>
          <w:rFonts w:ascii="Times New Roman" w:hAnsi="Times New Roman" w:cs="Times New Roman"/>
          <w:b/>
          <w:sz w:val="24"/>
          <w:szCs w:val="24"/>
        </w:rPr>
        <w:tab/>
        <w:t>:</w:t>
      </w:r>
      <w:r w:rsidRPr="0050674E">
        <w:rPr>
          <w:rFonts w:ascii="Times New Roman" w:hAnsi="Times New Roman" w:cs="Times New Roman"/>
          <w:b/>
          <w:sz w:val="24"/>
          <w:szCs w:val="24"/>
        </w:rPr>
        <w:tab/>
      </w:r>
      <w:r w:rsidR="0003448B">
        <w:rPr>
          <w:rFonts w:ascii="Times New Roman" w:hAnsi="Times New Roman" w:cs="Times New Roman"/>
          <w:sz w:val="24"/>
          <w:szCs w:val="24"/>
        </w:rPr>
        <w:t>23 Haziran</w:t>
      </w:r>
      <w:r w:rsidR="0003448B" w:rsidRPr="0050674E">
        <w:rPr>
          <w:rFonts w:ascii="Times New Roman" w:hAnsi="Times New Roman" w:cs="Times New Roman"/>
          <w:sz w:val="24"/>
          <w:szCs w:val="24"/>
        </w:rPr>
        <w:t xml:space="preserve"> </w:t>
      </w:r>
      <w:r w:rsidRPr="0050674E">
        <w:rPr>
          <w:rFonts w:ascii="Times New Roman" w:hAnsi="Times New Roman" w:cs="Times New Roman"/>
          <w:sz w:val="24"/>
          <w:szCs w:val="24"/>
        </w:rPr>
        <w:t>2023</w:t>
      </w:r>
    </w:p>
    <w:p w14:paraId="15B849B4" w14:textId="77777777" w:rsidR="00670637" w:rsidRPr="0050674E" w:rsidRDefault="00670637" w:rsidP="00670637">
      <w:pPr>
        <w:tabs>
          <w:tab w:val="left" w:pos="2970"/>
          <w:tab w:val="left" w:pos="3300"/>
        </w:tabs>
        <w:spacing w:after="120" w:line="25" w:lineRule="atLeast"/>
        <w:ind w:left="2976" w:hanging="2976"/>
        <w:rPr>
          <w:rFonts w:ascii="Times New Roman" w:hAnsi="Times New Roman" w:cs="Times New Roman"/>
          <w:sz w:val="24"/>
          <w:szCs w:val="24"/>
        </w:rPr>
      </w:pPr>
      <w:r w:rsidRPr="0050674E">
        <w:rPr>
          <w:rFonts w:ascii="Times New Roman" w:hAnsi="Times New Roman" w:cs="Times New Roman"/>
          <w:b/>
          <w:sz w:val="24"/>
          <w:szCs w:val="24"/>
        </w:rPr>
        <w:t>Başvuru Yeri</w:t>
      </w:r>
      <w:r w:rsidRPr="0050674E">
        <w:rPr>
          <w:rFonts w:ascii="Times New Roman" w:hAnsi="Times New Roman" w:cs="Times New Roman"/>
          <w:b/>
          <w:sz w:val="24"/>
          <w:szCs w:val="24"/>
        </w:rPr>
        <w:tab/>
        <w:t>:</w:t>
      </w:r>
      <w:r w:rsidRPr="0050674E">
        <w:rPr>
          <w:rFonts w:ascii="Times New Roman" w:hAnsi="Times New Roman" w:cs="Times New Roman"/>
          <w:b/>
          <w:sz w:val="24"/>
          <w:szCs w:val="24"/>
        </w:rPr>
        <w:tab/>
      </w:r>
      <w:r w:rsidRPr="0050674E">
        <w:rPr>
          <w:rFonts w:ascii="Times New Roman" w:hAnsi="Times New Roman" w:cs="Times New Roman"/>
          <w:sz w:val="24"/>
          <w:szCs w:val="24"/>
        </w:rPr>
        <w:t>Feke İlçe Tarım ve Orman Müdürlüğü ile Adana İl Tarım ve  Orman Müdürlüğü</w:t>
      </w:r>
    </w:p>
    <w:p w14:paraId="59F032FD" w14:textId="77777777" w:rsidR="00670637" w:rsidRPr="0050674E" w:rsidRDefault="00670637" w:rsidP="008126D2">
      <w:pPr>
        <w:pStyle w:val="Balk1"/>
        <w:numPr>
          <w:ilvl w:val="0"/>
          <w:numId w:val="5"/>
        </w:numPr>
        <w:tabs>
          <w:tab w:val="clear" w:pos="720"/>
          <w:tab w:val="num" w:pos="426"/>
        </w:tabs>
        <w:spacing w:after="120" w:line="25" w:lineRule="atLeast"/>
        <w:ind w:hanging="720"/>
        <w:rPr>
          <w:b/>
          <w:u w:val="none"/>
        </w:rPr>
      </w:pPr>
      <w:r w:rsidRPr="0050674E">
        <w:rPr>
          <w:b/>
          <w:u w:val="none"/>
        </w:rPr>
        <w:t>Giriş</w:t>
      </w:r>
    </w:p>
    <w:p w14:paraId="6EE10161" w14:textId="77777777" w:rsidR="00B157C9" w:rsidRPr="0050674E" w:rsidRDefault="00B157C9" w:rsidP="00B157C9">
      <w:pPr>
        <w:pStyle w:val="NoSpacing3"/>
        <w:spacing w:after="120" w:line="25" w:lineRule="atLeast"/>
        <w:jc w:val="both"/>
        <w:rPr>
          <w:kern w:val="3"/>
          <w:sz w:val="24"/>
          <w:szCs w:val="24"/>
          <w:lang w:eastAsia="ar-SA"/>
        </w:rPr>
      </w:pPr>
      <w:r w:rsidRPr="0050674E">
        <w:rPr>
          <w:sz w:val="24"/>
          <w:szCs w:val="24"/>
        </w:rPr>
        <w:t xml:space="preserve">Bu hibe çağrısı ile Kırsal Dezavantajlı Kalkınma Projesi </w:t>
      </w:r>
      <w:r w:rsidRPr="0050674E">
        <w:rPr>
          <w:kern w:val="3"/>
          <w:sz w:val="24"/>
          <w:szCs w:val="24"/>
          <w:lang w:eastAsia="ar-SA"/>
        </w:rPr>
        <w:t>kapsamında sertifikalı fidanlı, damla sulama sistemli, telli terbiye sistemli ve su tankını da içerecek şekilde kivi bahçeleri tesis edilecektir.</w:t>
      </w:r>
    </w:p>
    <w:p w14:paraId="48FECE8A" w14:textId="77777777" w:rsidR="00B157C9" w:rsidRPr="0050674E" w:rsidRDefault="00B157C9" w:rsidP="00B157C9">
      <w:pPr>
        <w:pStyle w:val="NoSpacing2"/>
        <w:spacing w:after="120"/>
        <w:jc w:val="both"/>
        <w:rPr>
          <w:rFonts w:ascii="Times New Roman" w:hAnsi="Times New Roman" w:cs="Times New Roman"/>
          <w:sz w:val="24"/>
          <w:szCs w:val="24"/>
        </w:rPr>
      </w:pPr>
      <w:r w:rsidRPr="0050674E">
        <w:rPr>
          <w:rFonts w:ascii="Times New Roman" w:hAnsi="Times New Roman" w:cs="Times New Roman"/>
          <w:sz w:val="24"/>
          <w:szCs w:val="24"/>
        </w:rPr>
        <w:t>Başvurusu sonucunda desteklemeye hak kazanan yatırımcılara %70 oranında hibe ödemesi yapılacaktır. Kurulacak bahçe tesisinde KDV ve varsa ÖTV’yi yatırımcı ödeyecektir.</w:t>
      </w:r>
    </w:p>
    <w:p w14:paraId="724657FA" w14:textId="77777777" w:rsidR="00B157C9" w:rsidRPr="0050674E" w:rsidRDefault="00B157C9" w:rsidP="00B157C9">
      <w:pPr>
        <w:pStyle w:val="NoSpacing3"/>
        <w:spacing w:after="120"/>
        <w:jc w:val="both"/>
        <w:rPr>
          <w:sz w:val="24"/>
          <w:szCs w:val="24"/>
        </w:rPr>
      </w:pPr>
      <w:r w:rsidRPr="0050674E">
        <w:rPr>
          <w:sz w:val="24"/>
          <w:szCs w:val="24"/>
        </w:rPr>
        <w:t>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anlamalar ve hatalı işlemlerden kaçınmak ve daha detaylı bilgi almak için, İl Tarım ve Orman Müdürlüğü’nde oluşturulan Kırsal Dezavantajlı Kalkınma Projesi İl Proje Yönetim Birimi ile Feke İlçe Müdürlüğü Çiftçi Destek Ekiplerinde görevli teknik personeller ile görüşmeleri gerekmektedir.</w:t>
      </w:r>
    </w:p>
    <w:p w14:paraId="0FA9F57A" w14:textId="77777777" w:rsidR="00B157C9" w:rsidRPr="0050674E" w:rsidRDefault="00B157C9" w:rsidP="00B157C9">
      <w:pPr>
        <w:pStyle w:val="NoSpacing3"/>
        <w:spacing w:after="120"/>
        <w:jc w:val="both"/>
        <w:rPr>
          <w:sz w:val="24"/>
          <w:szCs w:val="24"/>
        </w:rPr>
      </w:pPr>
      <w:r w:rsidRPr="0050674E">
        <w:rPr>
          <w:sz w:val="24"/>
          <w:szCs w:val="24"/>
        </w:rPr>
        <w:t>Başvuru yapmak isteyenler, Hibe Çağrı Kılavuzunu, Başvuru Formunu, Teknik ve İdari Şartname örneklerini ve bilgilendirici diğer belgeleri Feke İlçe Tarım ve Orman Müdürlükleri ile Adana İl Tarım ve Orman Müdürlüğünden temin edebilirler. Formların doldurulması ve başvuru belgelerinin hazırlanması başvuru sahibi tarafından yapılır.</w:t>
      </w:r>
    </w:p>
    <w:p w14:paraId="063B1347" w14:textId="77777777" w:rsidR="00B157C9" w:rsidRPr="0050674E" w:rsidRDefault="00B157C9" w:rsidP="008126D2">
      <w:pPr>
        <w:pStyle w:val="Balk1"/>
        <w:numPr>
          <w:ilvl w:val="0"/>
          <w:numId w:val="5"/>
        </w:numPr>
        <w:tabs>
          <w:tab w:val="clear" w:pos="720"/>
        </w:tabs>
        <w:spacing w:after="120" w:line="25" w:lineRule="atLeast"/>
        <w:ind w:left="440" w:hanging="440"/>
        <w:rPr>
          <w:b/>
          <w:u w:val="none"/>
        </w:rPr>
      </w:pPr>
      <w:r w:rsidRPr="0050674E">
        <w:rPr>
          <w:b/>
          <w:u w:val="none"/>
        </w:rPr>
        <w:t>Kısaltmalar</w:t>
      </w:r>
    </w:p>
    <w:p w14:paraId="235F48FC"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KDAKP</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Kırsal Dezavantajlı Alanlar Kalkınma Projesi</w:t>
      </w:r>
    </w:p>
    <w:p w14:paraId="197FBC3F"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TOB</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Tarım ve Orman Bakanlığı</w:t>
      </w:r>
    </w:p>
    <w:p w14:paraId="5465886A"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UNDP</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Birleşmiş Milletler Kalkınma Programı</w:t>
      </w:r>
    </w:p>
    <w:p w14:paraId="562F27F1"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EPDB</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Etüt ve Projeler Daire Başkanlığı</w:t>
      </w:r>
    </w:p>
    <w:p w14:paraId="6A1C35CB"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EKK</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Ekonomik Kalkınma Kümesi</w:t>
      </w:r>
    </w:p>
    <w:p w14:paraId="5748A681"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MPYB</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Merkez Proje Yönetim Birimi</w:t>
      </w:r>
    </w:p>
    <w:p w14:paraId="19288313"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İPYB</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İl Proje Yönetim Birimi (Adana İl Tarım ve Orman Müdürlüğü)</w:t>
      </w:r>
    </w:p>
    <w:p w14:paraId="42392C12"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ÇDE</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Çiftçi Destek Ekibi (Feke İlçe Tarım ve Orman Müdürlüğü)</w:t>
      </w:r>
    </w:p>
    <w:p w14:paraId="265C82E9"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ÇKS</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Çiftçi Kayıt Sistemi</w:t>
      </w:r>
    </w:p>
    <w:p w14:paraId="4616EC5A" w14:textId="77777777" w:rsidR="00B157C9" w:rsidRPr="0050674E" w:rsidRDefault="00B157C9" w:rsidP="00B157C9">
      <w:pPr>
        <w:tabs>
          <w:tab w:val="left" w:pos="1843"/>
        </w:tabs>
        <w:spacing w:after="120"/>
        <w:ind w:firstLine="709"/>
        <w:jc w:val="both"/>
        <w:rPr>
          <w:rFonts w:ascii="Times New Roman" w:hAnsi="Times New Roman" w:cs="Times New Roman"/>
          <w:sz w:val="24"/>
          <w:szCs w:val="24"/>
        </w:rPr>
      </w:pPr>
      <w:r w:rsidRPr="0050674E">
        <w:rPr>
          <w:rFonts w:ascii="Times New Roman" w:hAnsi="Times New Roman" w:cs="Times New Roman"/>
          <w:sz w:val="24"/>
          <w:szCs w:val="24"/>
        </w:rPr>
        <w:t>SGK</w:t>
      </w:r>
      <w:r w:rsidRPr="0050674E">
        <w:rPr>
          <w:rFonts w:ascii="Times New Roman" w:hAnsi="Times New Roman" w:cs="Times New Roman"/>
          <w:sz w:val="24"/>
          <w:szCs w:val="24"/>
        </w:rPr>
        <w:tab/>
      </w:r>
      <w:r w:rsidRPr="0050674E">
        <w:rPr>
          <w:rFonts w:ascii="Times New Roman" w:hAnsi="Times New Roman" w:cs="Times New Roman"/>
          <w:sz w:val="24"/>
          <w:szCs w:val="24"/>
        </w:rPr>
        <w:tab/>
      </w:r>
      <w:r w:rsidRPr="0050674E">
        <w:rPr>
          <w:rFonts w:ascii="Times New Roman" w:hAnsi="Times New Roman" w:cs="Times New Roman"/>
          <w:sz w:val="24"/>
          <w:szCs w:val="24"/>
        </w:rPr>
        <w:tab/>
        <w:t>Sosyal Güvenlik Kurumu</w:t>
      </w:r>
    </w:p>
    <w:p w14:paraId="78760C03" w14:textId="77777777" w:rsidR="00B157C9" w:rsidRPr="0050674E" w:rsidRDefault="00B157C9" w:rsidP="008126D2">
      <w:pPr>
        <w:pStyle w:val="Balk1"/>
        <w:numPr>
          <w:ilvl w:val="0"/>
          <w:numId w:val="5"/>
        </w:numPr>
        <w:tabs>
          <w:tab w:val="clear" w:pos="720"/>
        </w:tabs>
        <w:spacing w:after="120" w:line="25" w:lineRule="atLeast"/>
        <w:ind w:left="440" w:hanging="440"/>
        <w:rPr>
          <w:b/>
          <w:u w:val="none"/>
        </w:rPr>
      </w:pPr>
      <w:r w:rsidRPr="0050674E">
        <w:rPr>
          <w:b/>
          <w:u w:val="none"/>
        </w:rPr>
        <w:lastRenderedPageBreak/>
        <w:t>Uygulama Bölgesi</w:t>
      </w:r>
    </w:p>
    <w:p w14:paraId="63B7CEB1" w14:textId="73F80284" w:rsidR="00B157C9" w:rsidRPr="0050674E" w:rsidRDefault="00C37B41" w:rsidP="00B157C9">
      <w:pPr>
        <w:pStyle w:val="NoSpacing3"/>
        <w:spacing w:after="120"/>
        <w:jc w:val="both"/>
        <w:rPr>
          <w:sz w:val="24"/>
          <w:szCs w:val="24"/>
        </w:rPr>
      </w:pPr>
      <w:r>
        <w:rPr>
          <w:sz w:val="24"/>
          <w:szCs w:val="24"/>
        </w:rPr>
        <w:t xml:space="preserve">Adana </w:t>
      </w:r>
      <w:r w:rsidR="0003448B">
        <w:rPr>
          <w:sz w:val="24"/>
          <w:szCs w:val="24"/>
        </w:rPr>
        <w:t>i</w:t>
      </w:r>
      <w:r w:rsidR="00B157C9" w:rsidRPr="0050674E">
        <w:rPr>
          <w:sz w:val="24"/>
          <w:szCs w:val="24"/>
        </w:rPr>
        <w:t>li Feke Ekonomik Kalkınma Kümesine bağlı mahallelerde hibeye çıkılması planlanmaktadır.</w:t>
      </w:r>
    </w:p>
    <w:p w14:paraId="1D814308" w14:textId="77777777" w:rsidR="00516D44" w:rsidRPr="0050674E" w:rsidRDefault="00516D44" w:rsidP="008126D2">
      <w:pPr>
        <w:keepNext/>
        <w:numPr>
          <w:ilvl w:val="0"/>
          <w:numId w:val="5"/>
        </w:numPr>
        <w:tabs>
          <w:tab w:val="num" w:pos="360"/>
        </w:tabs>
        <w:spacing w:after="120"/>
        <w:ind w:left="902" w:hanging="902"/>
        <w:outlineLvl w:val="0"/>
        <w:rPr>
          <w:rFonts w:ascii="Times New Roman" w:eastAsia="MS Gothic" w:hAnsi="Times New Roman" w:cs="Times New Roman"/>
          <w:b/>
          <w:bCs/>
          <w:kern w:val="32"/>
          <w:sz w:val="24"/>
          <w:szCs w:val="24"/>
          <w:lang w:eastAsia="x-none"/>
        </w:rPr>
      </w:pPr>
      <w:r w:rsidRPr="0050674E">
        <w:rPr>
          <w:rFonts w:ascii="Times New Roman" w:eastAsia="MS Gothic" w:hAnsi="Times New Roman" w:cs="Times New Roman"/>
          <w:b/>
          <w:bCs/>
          <w:kern w:val="32"/>
          <w:sz w:val="24"/>
          <w:szCs w:val="24"/>
          <w:lang w:eastAsia="x-none"/>
        </w:rPr>
        <w:t>Hedef Grup</w:t>
      </w:r>
    </w:p>
    <w:p w14:paraId="02F53E83" w14:textId="77777777" w:rsidR="00516D44" w:rsidRPr="0050674E" w:rsidRDefault="00516D44" w:rsidP="00516D44">
      <w:pPr>
        <w:widowControl w:val="0"/>
        <w:autoSpaceDE w:val="0"/>
        <w:autoSpaceDN w:val="0"/>
        <w:adjustRightInd w:val="0"/>
        <w:spacing w:after="120"/>
        <w:jc w:val="both"/>
        <w:rPr>
          <w:rFonts w:ascii="Times New Roman" w:hAnsi="Times New Roman" w:cs="Times New Roman"/>
          <w:sz w:val="24"/>
          <w:szCs w:val="24"/>
          <w:lang w:eastAsia="en-GB"/>
        </w:rPr>
      </w:pPr>
      <w:r w:rsidRPr="0050674E">
        <w:rPr>
          <w:rFonts w:ascii="Times New Roman" w:hAnsi="Times New Roman" w:cs="Times New Roman"/>
          <w:sz w:val="24"/>
          <w:szCs w:val="24"/>
          <w:lang w:eastAsia="en-GB"/>
        </w:rPr>
        <w:t>KDAKP yararlanıcıları üç ana hedef gruba ayrılır;</w:t>
      </w:r>
    </w:p>
    <w:p w14:paraId="156BC856" w14:textId="77777777" w:rsidR="00516D44" w:rsidRPr="0050674E" w:rsidRDefault="00516D44" w:rsidP="008126D2">
      <w:pPr>
        <w:widowControl w:val="0"/>
        <w:numPr>
          <w:ilvl w:val="0"/>
          <w:numId w:val="6"/>
        </w:numPr>
        <w:autoSpaceDE w:val="0"/>
        <w:autoSpaceDN w:val="0"/>
        <w:adjustRightInd w:val="0"/>
        <w:spacing w:after="120" w:line="240" w:lineRule="auto"/>
        <w:ind w:left="426"/>
        <w:jc w:val="both"/>
        <w:rPr>
          <w:rFonts w:ascii="Times New Roman" w:hAnsi="Times New Roman" w:cs="Times New Roman"/>
          <w:sz w:val="24"/>
          <w:szCs w:val="24"/>
        </w:rPr>
      </w:pPr>
      <w:r w:rsidRPr="0050674E">
        <w:rPr>
          <w:rFonts w:ascii="Times New Roman" w:hAnsi="Times New Roman" w:cs="Times New Roman"/>
          <w:sz w:val="24"/>
          <w:szCs w:val="24"/>
        </w:rPr>
        <w:t>Yarı-geçim seviyesinde üretim yapan ekonomik bakımdan aktif yoksul kesim,</w:t>
      </w:r>
    </w:p>
    <w:p w14:paraId="62F14D2E" w14:textId="77777777" w:rsidR="00516D44" w:rsidRPr="0050674E" w:rsidRDefault="00516D44" w:rsidP="008126D2">
      <w:pPr>
        <w:widowControl w:val="0"/>
        <w:numPr>
          <w:ilvl w:val="0"/>
          <w:numId w:val="6"/>
        </w:numPr>
        <w:autoSpaceDE w:val="0"/>
        <w:autoSpaceDN w:val="0"/>
        <w:adjustRightInd w:val="0"/>
        <w:spacing w:after="120" w:line="240" w:lineRule="auto"/>
        <w:ind w:left="426"/>
        <w:jc w:val="both"/>
        <w:rPr>
          <w:rFonts w:ascii="Times New Roman" w:hAnsi="Times New Roman" w:cs="Times New Roman"/>
          <w:sz w:val="24"/>
          <w:szCs w:val="24"/>
          <w:lang w:eastAsia="en-GB"/>
        </w:rPr>
      </w:pPr>
      <w:r w:rsidRPr="0050674E">
        <w:rPr>
          <w:rFonts w:ascii="Times New Roman" w:hAnsi="Times New Roman" w:cs="Times New Roman"/>
          <w:sz w:val="24"/>
          <w:szCs w:val="24"/>
        </w:rPr>
        <w:t>Yükselme potansiyeli olan ekonomik olarak aktif yoksul kesim,</w:t>
      </w:r>
    </w:p>
    <w:p w14:paraId="5E2AC88F" w14:textId="77777777" w:rsidR="00516D44" w:rsidRPr="0050674E" w:rsidRDefault="00516D44" w:rsidP="008126D2">
      <w:pPr>
        <w:widowControl w:val="0"/>
        <w:numPr>
          <w:ilvl w:val="0"/>
          <w:numId w:val="6"/>
        </w:numPr>
        <w:autoSpaceDE w:val="0"/>
        <w:autoSpaceDN w:val="0"/>
        <w:adjustRightInd w:val="0"/>
        <w:spacing w:after="120" w:line="240" w:lineRule="auto"/>
        <w:ind w:left="426"/>
        <w:jc w:val="both"/>
        <w:rPr>
          <w:rFonts w:ascii="Times New Roman" w:hAnsi="Times New Roman" w:cs="Times New Roman"/>
          <w:sz w:val="24"/>
          <w:szCs w:val="24"/>
          <w:lang w:eastAsia="en-GB"/>
        </w:rPr>
      </w:pPr>
      <w:r w:rsidRPr="0050674E">
        <w:rPr>
          <w:rFonts w:ascii="Times New Roman" w:hAnsi="Times New Roman" w:cs="Times New Roman"/>
          <w:sz w:val="24"/>
          <w:szCs w:val="24"/>
        </w:rPr>
        <w:t>Dönüşüm sürücüleri (tedarikçiler, tacirler veya tarımsal girişimciler).</w:t>
      </w:r>
    </w:p>
    <w:p w14:paraId="2A5CF08A" w14:textId="77777777" w:rsidR="00516D44" w:rsidRPr="0050674E" w:rsidRDefault="00516D44" w:rsidP="00516D44">
      <w:pPr>
        <w:spacing w:after="120"/>
        <w:jc w:val="both"/>
        <w:rPr>
          <w:rFonts w:ascii="Times New Roman" w:hAnsi="Times New Roman" w:cs="Times New Roman"/>
          <w:sz w:val="24"/>
          <w:szCs w:val="24"/>
        </w:rPr>
      </w:pPr>
      <w:r w:rsidRPr="0050674E">
        <w:rPr>
          <w:rFonts w:ascii="Times New Roman" w:hAnsi="Times New Roman" w:cs="Times New Roman"/>
          <w:sz w:val="24"/>
          <w:szCs w:val="24"/>
        </w:rPr>
        <w:t>Bu hibe çağrısında yarı-geçim seviyesinde üretim yapan ekonomik bakımdan aktif yoksul kesim ve yükselme potansiyeli olan ekonomik olarak aktif yoksul kesim hedeflenmiştir.</w:t>
      </w:r>
    </w:p>
    <w:p w14:paraId="4A84A8C3" w14:textId="77777777" w:rsidR="00516D44" w:rsidRPr="0050674E" w:rsidRDefault="001C3C02" w:rsidP="001C3C02">
      <w:pPr>
        <w:keepNext/>
        <w:spacing w:after="120"/>
        <w:jc w:val="both"/>
        <w:outlineLvl w:val="0"/>
        <w:rPr>
          <w:rFonts w:ascii="Times New Roman" w:hAnsi="Times New Roman" w:cs="Times New Roman"/>
          <w:b/>
          <w:sz w:val="24"/>
          <w:szCs w:val="24"/>
        </w:rPr>
      </w:pPr>
      <w:r w:rsidRPr="0050674E">
        <w:rPr>
          <w:rFonts w:ascii="Times New Roman" w:eastAsia="MS Gothic" w:hAnsi="Times New Roman" w:cs="Times New Roman"/>
          <w:b/>
          <w:bCs/>
          <w:kern w:val="32"/>
          <w:sz w:val="24"/>
          <w:szCs w:val="24"/>
          <w:lang w:eastAsia="x-none"/>
        </w:rPr>
        <w:t xml:space="preserve">E.  </w:t>
      </w:r>
      <w:r w:rsidR="00516D44" w:rsidRPr="0050674E">
        <w:rPr>
          <w:rFonts w:ascii="Times New Roman" w:hAnsi="Times New Roman" w:cs="Times New Roman"/>
          <w:b/>
          <w:sz w:val="24"/>
          <w:szCs w:val="24"/>
        </w:rPr>
        <w:t>Desteklenecek Yatırımın Kapsamı</w:t>
      </w:r>
    </w:p>
    <w:p w14:paraId="5E4B1761" w14:textId="77777777" w:rsidR="00516D44" w:rsidRPr="0050674E" w:rsidRDefault="00516D44" w:rsidP="008126D2">
      <w:pPr>
        <w:pStyle w:val="NoSpacing2"/>
        <w:numPr>
          <w:ilvl w:val="0"/>
          <w:numId w:val="4"/>
        </w:numPr>
        <w:spacing w:after="120"/>
        <w:jc w:val="both"/>
        <w:rPr>
          <w:rFonts w:ascii="Times New Roman" w:hAnsi="Times New Roman" w:cs="Times New Roman"/>
          <w:sz w:val="24"/>
          <w:szCs w:val="24"/>
        </w:rPr>
      </w:pPr>
      <w:r w:rsidRPr="0050674E">
        <w:rPr>
          <w:rFonts w:ascii="Times New Roman" w:hAnsi="Times New Roman" w:cs="Times New Roman"/>
          <w:sz w:val="24"/>
          <w:szCs w:val="24"/>
        </w:rPr>
        <w:t>Detayları ekte bulunan Teknik Şartname’ de yazılı olduğu üzere sertifikalı fidanlı, telli terbiye sistemi, su tankı ve damla sulama sistemini de içerecek şekilde kivi bahçeleri kurdurulacaktır. Bahçeler 2 dekarlık alanlara kurulacaktır.</w:t>
      </w:r>
    </w:p>
    <w:p w14:paraId="01CCDC94" w14:textId="77777777" w:rsidR="00516D44" w:rsidRPr="0050674E" w:rsidRDefault="00516D44" w:rsidP="008126D2">
      <w:pPr>
        <w:pStyle w:val="NoSpacing2"/>
        <w:numPr>
          <w:ilvl w:val="0"/>
          <w:numId w:val="4"/>
        </w:numPr>
        <w:spacing w:after="120"/>
        <w:jc w:val="both"/>
        <w:rPr>
          <w:rFonts w:ascii="Times New Roman" w:hAnsi="Times New Roman" w:cs="Times New Roman"/>
          <w:sz w:val="24"/>
          <w:szCs w:val="24"/>
        </w:rPr>
      </w:pPr>
      <w:r w:rsidRPr="0050674E">
        <w:rPr>
          <w:rFonts w:ascii="Times New Roman" w:hAnsi="Times New Roman" w:cs="Times New Roman"/>
          <w:sz w:val="24"/>
          <w:szCs w:val="24"/>
        </w:rPr>
        <w:t>Bahçeler 2 dekar alana kurulacak olup, daha büyük bahçe kurmak isteyen çiftçiler fazla olan kısmı, kendi öz kaynakları ile tesis edeceklerdir.</w:t>
      </w:r>
    </w:p>
    <w:p w14:paraId="2B36C24E" w14:textId="77777777" w:rsidR="00516D44" w:rsidRPr="0050674E" w:rsidRDefault="00516D44" w:rsidP="008126D2">
      <w:pPr>
        <w:pStyle w:val="NoSpacing2"/>
        <w:numPr>
          <w:ilvl w:val="0"/>
          <w:numId w:val="4"/>
        </w:numPr>
        <w:spacing w:after="120"/>
        <w:jc w:val="both"/>
        <w:rPr>
          <w:rFonts w:ascii="Times New Roman" w:hAnsi="Times New Roman" w:cs="Times New Roman"/>
          <w:sz w:val="24"/>
          <w:szCs w:val="24"/>
        </w:rPr>
      </w:pPr>
      <w:r w:rsidRPr="0050674E">
        <w:rPr>
          <w:rFonts w:ascii="Times New Roman" w:hAnsi="Times New Roman" w:cs="Times New Roman"/>
          <w:sz w:val="24"/>
          <w:szCs w:val="24"/>
        </w:rPr>
        <w:t>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Hibe Sözleşmesi imzalanana kadar tamamlanması zorunludur.</w:t>
      </w:r>
    </w:p>
    <w:p w14:paraId="6EC8E814" w14:textId="77777777" w:rsidR="00516D44" w:rsidRPr="0050674E" w:rsidRDefault="00516D44" w:rsidP="008126D2">
      <w:pPr>
        <w:numPr>
          <w:ilvl w:val="0"/>
          <w:numId w:val="4"/>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Hibe verilecek çiftçiler ön değerlendirmeler esnasında incelenecektir.  Uygun olmayan kişiler için yapılan başvurular hibe desteğinden yararlandırılmayacak</w:t>
      </w:r>
      <w:r w:rsidR="001C3C02" w:rsidRPr="0050674E">
        <w:rPr>
          <w:rFonts w:ascii="Times New Roman" w:hAnsi="Times New Roman" w:cs="Times New Roman"/>
          <w:sz w:val="24"/>
          <w:szCs w:val="24"/>
        </w:rPr>
        <w:t xml:space="preserve">tır. </w:t>
      </w:r>
    </w:p>
    <w:p w14:paraId="2C7C2B85" w14:textId="77777777" w:rsidR="001C3C02" w:rsidRPr="0050674E" w:rsidRDefault="001C3C02" w:rsidP="001C3C02">
      <w:pPr>
        <w:pStyle w:val="NoSpacing2"/>
        <w:spacing w:after="120" w:line="25" w:lineRule="atLeast"/>
        <w:ind w:left="567" w:hanging="567"/>
        <w:jc w:val="both"/>
        <w:rPr>
          <w:rFonts w:ascii="Times New Roman" w:hAnsi="Times New Roman" w:cs="Times New Roman"/>
          <w:b/>
          <w:sz w:val="24"/>
          <w:szCs w:val="24"/>
        </w:rPr>
      </w:pPr>
      <w:r w:rsidRPr="0050674E">
        <w:rPr>
          <w:rFonts w:ascii="Times New Roman" w:hAnsi="Times New Roman" w:cs="Times New Roman"/>
          <w:b/>
          <w:sz w:val="24"/>
          <w:szCs w:val="24"/>
        </w:rPr>
        <w:t>F. Başvuru sahiplerinde aranacak özellikler</w:t>
      </w:r>
    </w:p>
    <w:p w14:paraId="329E68A8" w14:textId="77777777" w:rsidR="001C3C02" w:rsidRPr="0050674E" w:rsidRDefault="001C3C02"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Başvuru sahiplerinin “C. Uygulama bölgesi” bölümünde yazılı mahallelerde ikamet etmesi zorunludur. Başvuru sahibinden duyuru tarihi itibariyle en az 6 (altı) aylık asli ikametinin bu mahallelerde olduğunu gösterir Tarihçeli Yerleşim Yeri Bilgileri Raporu istenecektir.</w:t>
      </w:r>
    </w:p>
    <w:p w14:paraId="0221B89F" w14:textId="77777777" w:rsidR="001C3C02" w:rsidRPr="0050674E" w:rsidRDefault="001C3C02" w:rsidP="008126D2">
      <w:pPr>
        <w:pStyle w:val="NoSpacing3"/>
        <w:numPr>
          <w:ilvl w:val="0"/>
          <w:numId w:val="7"/>
        </w:numPr>
        <w:spacing w:after="120"/>
        <w:jc w:val="both"/>
        <w:rPr>
          <w:sz w:val="24"/>
          <w:szCs w:val="24"/>
        </w:rPr>
      </w:pPr>
      <w:r w:rsidRPr="0050674E">
        <w:rPr>
          <w:sz w:val="24"/>
          <w:szCs w:val="24"/>
        </w:rPr>
        <w:t xml:space="preserve">Başvuru sahiplerinin “C. Uygulama bölgesi” bölümünde yazılı </w:t>
      </w:r>
      <w:r w:rsidR="00796A7E" w:rsidRPr="0050674E">
        <w:rPr>
          <w:sz w:val="24"/>
          <w:szCs w:val="24"/>
        </w:rPr>
        <w:t xml:space="preserve">Feke EKK’sinde </w:t>
      </w:r>
      <w:r w:rsidRPr="0050674E">
        <w:rPr>
          <w:sz w:val="24"/>
          <w:szCs w:val="24"/>
        </w:rPr>
        <w:t>2023 üretim sezonuna ait Çiftçi Kayıt Sistemi (ÇKS) kaydı sunmalıdır.</w:t>
      </w:r>
    </w:p>
    <w:p w14:paraId="62B45917" w14:textId="77777777" w:rsidR="001C3C02" w:rsidRPr="0050674E" w:rsidRDefault="001C3C02"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 xml:space="preserve">Başvuru yapacak </w:t>
      </w:r>
      <w:r w:rsidRPr="0050674E">
        <w:rPr>
          <w:rFonts w:ascii="Times New Roman" w:hAnsi="Times New Roman" w:cs="Times New Roman"/>
          <w:b/>
          <w:sz w:val="24"/>
          <w:szCs w:val="24"/>
        </w:rPr>
        <w:t>kadın çiftçiler</w:t>
      </w:r>
      <w:r w:rsidRPr="0050674E">
        <w:rPr>
          <w:rFonts w:ascii="Times New Roman" w:hAnsi="Times New Roman" w:cs="Times New Roman"/>
          <w:sz w:val="24"/>
          <w:szCs w:val="24"/>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3BCAC371" w14:textId="77777777" w:rsidR="001C3C02" w:rsidRPr="0050674E" w:rsidRDefault="001C3C02"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Tüzel kişiler ve çiftçi örgütleri adına başvuru yapılamaz.</w:t>
      </w:r>
    </w:p>
    <w:p w14:paraId="6CB888BC" w14:textId="750E8AD8" w:rsidR="001C3C02" w:rsidRPr="0050674E" w:rsidRDefault="001C3C02"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Kamu çalışanları</w:t>
      </w:r>
      <w:r w:rsidR="00796A7E" w:rsidRPr="0050674E">
        <w:rPr>
          <w:rFonts w:ascii="Times New Roman" w:hAnsi="Times New Roman" w:cs="Times New Roman"/>
          <w:sz w:val="24"/>
          <w:szCs w:val="24"/>
        </w:rPr>
        <w:t>nın</w:t>
      </w:r>
      <w:r w:rsidRPr="0050674E">
        <w:rPr>
          <w:rFonts w:ascii="Times New Roman" w:hAnsi="Times New Roman" w:cs="Times New Roman"/>
          <w:sz w:val="24"/>
          <w:szCs w:val="24"/>
        </w:rPr>
        <w:t xml:space="preserve"> </w:t>
      </w:r>
      <w:r w:rsidRPr="004B6EB2">
        <w:rPr>
          <w:rFonts w:ascii="Times New Roman" w:hAnsi="Times New Roman" w:cs="Times New Roman"/>
          <w:sz w:val="24"/>
          <w:szCs w:val="24"/>
        </w:rPr>
        <w:t>(kadrolu ve sözleşmeli işçi, memur v</w:t>
      </w:r>
      <w:r w:rsidR="00796A7E" w:rsidRPr="004B6EB2">
        <w:rPr>
          <w:rFonts w:ascii="Times New Roman" w:hAnsi="Times New Roman" w:cs="Times New Roman"/>
          <w:sz w:val="24"/>
          <w:szCs w:val="24"/>
        </w:rPr>
        <w:t>b</w:t>
      </w:r>
      <w:r w:rsidRPr="004B6EB2">
        <w:rPr>
          <w:rFonts w:ascii="Times New Roman" w:hAnsi="Times New Roman" w:cs="Times New Roman"/>
          <w:sz w:val="24"/>
          <w:szCs w:val="24"/>
        </w:rPr>
        <w:t xml:space="preserve">.) </w:t>
      </w:r>
      <w:r w:rsidR="006C7C87" w:rsidRPr="006C7C87">
        <w:rPr>
          <w:rFonts w:ascii="Times New Roman" w:hAnsi="Times New Roman" w:cs="Times New Roman"/>
          <w:sz w:val="24"/>
          <w:szCs w:val="24"/>
        </w:rPr>
        <w:t>muhtarlar hariç</w:t>
      </w:r>
      <w:r w:rsidR="006C7C87">
        <w:rPr>
          <w:rFonts w:ascii="Times New Roman" w:hAnsi="Times New Roman" w:cs="Times New Roman"/>
          <w:sz w:val="24"/>
          <w:szCs w:val="24"/>
        </w:rPr>
        <w:t xml:space="preserve"> </w:t>
      </w:r>
      <w:r w:rsidRPr="0050674E">
        <w:rPr>
          <w:rFonts w:ascii="Times New Roman" w:hAnsi="Times New Roman" w:cs="Times New Roman"/>
          <w:sz w:val="24"/>
          <w:szCs w:val="24"/>
        </w:rPr>
        <w:t>başvuru</w:t>
      </w:r>
      <w:r w:rsidR="00796A7E" w:rsidRPr="0050674E">
        <w:rPr>
          <w:rFonts w:ascii="Times New Roman" w:hAnsi="Times New Roman" w:cs="Times New Roman"/>
          <w:sz w:val="24"/>
          <w:szCs w:val="24"/>
        </w:rPr>
        <w:t>ları kabul edilmeyecektir.</w:t>
      </w:r>
      <w:r w:rsidRPr="0050674E">
        <w:rPr>
          <w:rFonts w:ascii="Times New Roman" w:hAnsi="Times New Roman" w:cs="Times New Roman"/>
          <w:sz w:val="24"/>
          <w:szCs w:val="24"/>
        </w:rPr>
        <w:t xml:space="preserve"> </w:t>
      </w:r>
    </w:p>
    <w:p w14:paraId="7E628775" w14:textId="77777777" w:rsidR="001C3C02" w:rsidRPr="0050674E" w:rsidRDefault="001C3C02"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 xml:space="preserve">Geçmiş yıllarda KDAKP kapsamında </w:t>
      </w:r>
      <w:r w:rsidR="00796A7E" w:rsidRPr="0050674E">
        <w:rPr>
          <w:rFonts w:ascii="Times New Roman" w:hAnsi="Times New Roman" w:cs="Times New Roman"/>
          <w:sz w:val="24"/>
          <w:szCs w:val="24"/>
        </w:rPr>
        <w:t>Kivi</w:t>
      </w:r>
      <w:r w:rsidRPr="0050674E">
        <w:rPr>
          <w:rFonts w:ascii="Times New Roman" w:hAnsi="Times New Roman" w:cs="Times New Roman"/>
          <w:sz w:val="24"/>
          <w:szCs w:val="24"/>
        </w:rPr>
        <w:t xml:space="preserve"> Bahçesi Kurulumu hibesi alanlar (aynı hanede yaşayanlar da dâhil olmak üzere) başvuru yapamazlar.</w:t>
      </w:r>
    </w:p>
    <w:p w14:paraId="24F39AC0" w14:textId="77777777" w:rsidR="00796A7E" w:rsidRPr="0050674E" w:rsidRDefault="00796A7E"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Yaşı 18-6</w:t>
      </w:r>
      <w:r w:rsidR="000218B6">
        <w:rPr>
          <w:rFonts w:ascii="Times New Roman" w:hAnsi="Times New Roman" w:cs="Times New Roman"/>
          <w:sz w:val="24"/>
          <w:szCs w:val="24"/>
        </w:rPr>
        <w:t>5</w:t>
      </w:r>
      <w:r w:rsidRPr="0050674E">
        <w:rPr>
          <w:rFonts w:ascii="Times New Roman" w:hAnsi="Times New Roman" w:cs="Times New Roman"/>
          <w:sz w:val="24"/>
          <w:szCs w:val="24"/>
        </w:rPr>
        <w:t xml:space="preserve"> aralığında olmalıdır.</w:t>
      </w:r>
    </w:p>
    <w:p w14:paraId="30848C58" w14:textId="77777777" w:rsidR="001E57D6" w:rsidRDefault="00377F8E" w:rsidP="008126D2">
      <w:pPr>
        <w:numPr>
          <w:ilvl w:val="0"/>
          <w:numId w:val="7"/>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Kadın çiftçilere ve genç çiftçilere öncelik tanınacaktır.</w:t>
      </w:r>
    </w:p>
    <w:p w14:paraId="6808E894" w14:textId="77777777" w:rsidR="00366822" w:rsidRPr="004B6EB2" w:rsidRDefault="00366822" w:rsidP="00366822">
      <w:pPr>
        <w:numPr>
          <w:ilvl w:val="0"/>
          <w:numId w:val="7"/>
        </w:numPr>
        <w:spacing w:after="120" w:line="240" w:lineRule="auto"/>
        <w:jc w:val="both"/>
        <w:rPr>
          <w:rFonts w:ascii="Times New Roman" w:hAnsi="Times New Roman" w:cs="Times New Roman"/>
          <w:sz w:val="24"/>
          <w:szCs w:val="24"/>
        </w:rPr>
      </w:pPr>
      <w:r w:rsidRPr="004B6EB2">
        <w:rPr>
          <w:rFonts w:ascii="Times New Roman" w:hAnsi="Times New Roman" w:cs="Times New Roman"/>
          <w:sz w:val="24"/>
          <w:szCs w:val="24"/>
        </w:rPr>
        <w:lastRenderedPageBreak/>
        <w:t>Yatırımcılar (aynı hanede yaşayanlar da dâhil olmak üzere), aynı çağrı döneminde sadece bir yatırım konusuna başvuru yapabilir ve diğer yıllarda destek aldığı konular için başvuru yapamaz.</w:t>
      </w:r>
    </w:p>
    <w:p w14:paraId="38CF6316" w14:textId="77777777" w:rsidR="00366822" w:rsidRPr="004B6EB2" w:rsidRDefault="00366822" w:rsidP="00366822">
      <w:pPr>
        <w:numPr>
          <w:ilvl w:val="0"/>
          <w:numId w:val="7"/>
        </w:numPr>
        <w:spacing w:after="60" w:line="240" w:lineRule="auto"/>
        <w:jc w:val="both"/>
        <w:rPr>
          <w:rFonts w:ascii="Times New Roman" w:eastAsia="Calibri" w:hAnsi="Times New Roman" w:cs="Times New Roman"/>
          <w:sz w:val="24"/>
          <w:szCs w:val="24"/>
        </w:rPr>
      </w:pPr>
      <w:r w:rsidRPr="004B6EB2">
        <w:rPr>
          <w:rFonts w:ascii="Times New Roman" w:eastAsia="Calibri" w:hAnsi="Times New Roman" w:cs="Times New Roman"/>
          <w:sz w:val="24"/>
          <w:szCs w:val="24"/>
        </w:rPr>
        <w:t xml:space="preserve">KDAKP çerçevesinde herhangi bir hibe programından yararlanmak üzere Sözleşme Makamı ile sözleşme imzalayan yararlanıcılar, söz konusu hibe programı çerçevesindeki sözleşme yükümlülüklerini tamamlamadan önce başka bir hibe programına başvuru yapamaz. </w:t>
      </w:r>
    </w:p>
    <w:p w14:paraId="69880825" w14:textId="77777777" w:rsidR="00377F8E" w:rsidRPr="0050674E" w:rsidRDefault="00377F8E" w:rsidP="00377F8E">
      <w:pPr>
        <w:spacing w:after="120"/>
        <w:ind w:left="360"/>
        <w:jc w:val="both"/>
        <w:rPr>
          <w:rFonts w:ascii="Times New Roman" w:hAnsi="Times New Roman" w:cs="Times New Roman"/>
          <w:b/>
          <w:sz w:val="24"/>
          <w:szCs w:val="24"/>
        </w:rPr>
      </w:pPr>
      <w:r w:rsidRPr="0050674E">
        <w:rPr>
          <w:rFonts w:ascii="Times New Roman" w:hAnsi="Times New Roman" w:cs="Times New Roman"/>
          <w:b/>
          <w:sz w:val="24"/>
          <w:szCs w:val="24"/>
        </w:rPr>
        <w:t>G.</w:t>
      </w:r>
      <w:r w:rsidRPr="0050674E">
        <w:rPr>
          <w:rFonts w:ascii="Times New Roman" w:hAnsi="Times New Roman" w:cs="Times New Roman"/>
          <w:b/>
          <w:sz w:val="24"/>
          <w:szCs w:val="24"/>
        </w:rPr>
        <w:tab/>
        <w:t>Satın Alma Yöntemi</w:t>
      </w:r>
    </w:p>
    <w:p w14:paraId="22AD5659" w14:textId="77777777" w:rsidR="00377F8E" w:rsidRPr="0050674E" w:rsidRDefault="00377F8E" w:rsidP="00377F8E">
      <w:pPr>
        <w:pStyle w:val="ListeParagraf"/>
        <w:spacing w:after="120"/>
        <w:ind w:left="794"/>
        <w:jc w:val="both"/>
        <w:rPr>
          <w:rFonts w:ascii="Times New Roman" w:hAnsi="Times New Roman" w:cs="Times New Roman"/>
          <w:sz w:val="24"/>
          <w:szCs w:val="24"/>
        </w:rPr>
      </w:pPr>
      <w:r w:rsidRPr="0050674E">
        <w:rPr>
          <w:rFonts w:ascii="Times New Roman" w:hAnsi="Times New Roman" w:cs="Times New Roman"/>
          <w:sz w:val="24"/>
          <w:szCs w:val="24"/>
        </w:rPr>
        <w:t>Bir KYO bireysel hibelerde teklif usulü ile geçerli en az 3 (üç) teklif alarak yapacaklardır. Değerlendirme sonucunda uygun olan yükleniciye sipariş emri gönderilerek, sözleşme imzalanıp yatırım gerçekleştirilecektir.</w:t>
      </w:r>
    </w:p>
    <w:p w14:paraId="6ED6652D" w14:textId="77777777" w:rsidR="00377F8E" w:rsidRPr="0050674E" w:rsidRDefault="00377F8E" w:rsidP="008126D2">
      <w:pPr>
        <w:pStyle w:val="Balk1"/>
        <w:numPr>
          <w:ilvl w:val="0"/>
          <w:numId w:val="10"/>
        </w:numPr>
        <w:spacing w:after="120" w:line="25" w:lineRule="atLeast"/>
        <w:ind w:hanging="720"/>
        <w:rPr>
          <w:b/>
          <w:u w:val="none"/>
        </w:rPr>
      </w:pPr>
      <w:r w:rsidRPr="0050674E">
        <w:rPr>
          <w:b/>
          <w:u w:val="none"/>
        </w:rPr>
        <w:t>Başvuru dosyasında bulunması gereken belgeler</w:t>
      </w:r>
    </w:p>
    <w:p w14:paraId="31F46F2D" w14:textId="77777777" w:rsidR="00377F8E" w:rsidRPr="0050674E" w:rsidRDefault="00377F8E" w:rsidP="008126D2">
      <w:pPr>
        <w:pStyle w:val="NoSpacing3"/>
        <w:numPr>
          <w:ilvl w:val="0"/>
          <w:numId w:val="8"/>
        </w:numPr>
        <w:spacing w:after="120"/>
        <w:jc w:val="both"/>
        <w:rPr>
          <w:sz w:val="24"/>
          <w:szCs w:val="24"/>
        </w:rPr>
      </w:pPr>
      <w:r w:rsidRPr="0050674E">
        <w:rPr>
          <w:sz w:val="24"/>
          <w:szCs w:val="24"/>
        </w:rPr>
        <w:t>Kümelenme Yatırım Ortaklığı (KYO) Bireysel Hibeler Başvuru Formu (Feke İlçe Tarım ve Orman Müdürlükleri ile Adana İl Tarım ve Orman Müdürlüğünden temin edilebilir).</w:t>
      </w:r>
    </w:p>
    <w:p w14:paraId="0959E6B2" w14:textId="77777777" w:rsidR="00377F8E" w:rsidRPr="0050674E" w:rsidRDefault="00377F8E" w:rsidP="008126D2">
      <w:pPr>
        <w:numPr>
          <w:ilvl w:val="0"/>
          <w:numId w:val="8"/>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Yatırım Yerine ait Tapu Kaydı (Mülkiyet Belgesi).</w:t>
      </w:r>
    </w:p>
    <w:p w14:paraId="58F3E9DE" w14:textId="77777777" w:rsidR="00377F8E" w:rsidRPr="0050674E" w:rsidRDefault="00377F8E" w:rsidP="00377F8E">
      <w:pPr>
        <w:spacing w:after="120"/>
        <w:ind w:left="794"/>
        <w:jc w:val="both"/>
        <w:rPr>
          <w:rFonts w:ascii="Times New Roman" w:hAnsi="Times New Roman" w:cs="Times New Roman"/>
          <w:sz w:val="24"/>
          <w:szCs w:val="24"/>
        </w:rPr>
      </w:pPr>
      <w:r w:rsidRPr="0050674E">
        <w:rPr>
          <w:rFonts w:ascii="Times New Roman" w:hAnsi="Times New Roman" w:cs="Times New Roman"/>
          <w:sz w:val="24"/>
          <w:szCs w:val="24"/>
        </w:rPr>
        <w:t>-Tapu Kaydı, e-Devlet sisteminden (https://webtapu.tkgm.gov.tr/) veya Tapu Müdürlüğünden alınmalıdır.</w:t>
      </w:r>
    </w:p>
    <w:p w14:paraId="205FD420" w14:textId="77777777" w:rsidR="00377F8E" w:rsidRPr="0050674E" w:rsidRDefault="00377F8E" w:rsidP="00377F8E">
      <w:pPr>
        <w:spacing w:after="120"/>
        <w:ind w:left="794"/>
        <w:jc w:val="both"/>
        <w:rPr>
          <w:rFonts w:ascii="Times New Roman" w:hAnsi="Times New Roman" w:cs="Times New Roman"/>
          <w:sz w:val="24"/>
          <w:szCs w:val="24"/>
        </w:rPr>
      </w:pPr>
      <w:r w:rsidRPr="0050674E">
        <w:rPr>
          <w:rFonts w:ascii="Times New Roman" w:hAnsi="Times New Roman" w:cs="Times New Roman"/>
          <w:sz w:val="24"/>
          <w:szCs w:val="24"/>
        </w:rPr>
        <w:t xml:space="preserve">-Bakanlığımıza bağlı </w:t>
      </w:r>
      <w:hyperlink r:id="rId8" w:history="1">
        <w:r w:rsidRPr="006C7C87">
          <w:rPr>
            <w:rStyle w:val="Kpr"/>
            <w:rFonts w:ascii="Times New Roman" w:hAnsi="Times New Roman" w:cs="Times New Roman"/>
            <w:color w:val="auto"/>
            <w:sz w:val="24"/>
            <w:szCs w:val="24"/>
          </w:rPr>
          <w:t>https://tbs.tarbil.gov.tr</w:t>
        </w:r>
      </w:hyperlink>
      <w:r w:rsidRPr="0050674E">
        <w:rPr>
          <w:rFonts w:ascii="Times New Roman" w:hAnsi="Times New Roman" w:cs="Times New Roman"/>
          <w:sz w:val="24"/>
          <w:szCs w:val="24"/>
        </w:rPr>
        <w:t xml:space="preserve"> gibi sistemlerde yatırım yerine ait İcrai Haciz, İpotek, Şerh ve Mahkemelik durumu gibi hususlar görülemediği için bu sistemlerden alınan tapu kayıtları başvuru esnasında kesinlikle kabul edilmeyecektir.</w:t>
      </w:r>
    </w:p>
    <w:p w14:paraId="17598760" w14:textId="77777777" w:rsidR="00377F8E" w:rsidRPr="0050674E" w:rsidRDefault="00377F8E" w:rsidP="008126D2">
      <w:pPr>
        <w:pStyle w:val="NoSpacing2"/>
        <w:numPr>
          <w:ilvl w:val="0"/>
          <w:numId w:val="8"/>
        </w:numPr>
        <w:spacing w:after="120"/>
        <w:jc w:val="both"/>
        <w:rPr>
          <w:rFonts w:ascii="Times New Roman" w:hAnsi="Times New Roman" w:cs="Times New Roman"/>
          <w:sz w:val="24"/>
          <w:szCs w:val="24"/>
        </w:rPr>
      </w:pPr>
      <w:r w:rsidRPr="0050674E">
        <w:rPr>
          <w:rFonts w:ascii="Times New Roman" w:hAnsi="Times New Roman" w:cs="Times New Roman"/>
          <w:sz w:val="24"/>
          <w:szCs w:val="24"/>
        </w:rPr>
        <w:t xml:space="preserve">Yatırım yapılacak arazinin tapusu, verasete iştirak tapulu ise </w:t>
      </w:r>
      <w:r w:rsidRPr="0050674E">
        <w:rPr>
          <w:rFonts w:ascii="Times New Roman" w:hAnsi="Times New Roman" w:cs="Times New Roman"/>
          <w:b/>
          <w:sz w:val="24"/>
          <w:szCs w:val="24"/>
        </w:rPr>
        <w:t>en az 1</w:t>
      </w:r>
      <w:r w:rsidR="008A33EA">
        <w:rPr>
          <w:rFonts w:ascii="Times New Roman" w:hAnsi="Times New Roman" w:cs="Times New Roman"/>
          <w:b/>
          <w:sz w:val="24"/>
          <w:szCs w:val="24"/>
        </w:rPr>
        <w:t>0</w:t>
      </w:r>
      <w:r w:rsidRPr="0050674E">
        <w:rPr>
          <w:rFonts w:ascii="Times New Roman" w:hAnsi="Times New Roman" w:cs="Times New Roman"/>
          <w:b/>
          <w:sz w:val="24"/>
          <w:szCs w:val="24"/>
        </w:rPr>
        <w:t xml:space="preserve"> (on) yıllık muvafakatname</w:t>
      </w:r>
      <w:r w:rsidRPr="0050674E">
        <w:rPr>
          <w:rFonts w:ascii="Times New Roman" w:hAnsi="Times New Roman" w:cs="Times New Roman"/>
          <w:sz w:val="24"/>
          <w:szCs w:val="24"/>
        </w:rPr>
        <w:t xml:space="preserve">, kiralık ise yine </w:t>
      </w:r>
      <w:r w:rsidRPr="0050674E">
        <w:rPr>
          <w:rFonts w:ascii="Times New Roman" w:hAnsi="Times New Roman" w:cs="Times New Roman"/>
          <w:b/>
          <w:sz w:val="24"/>
          <w:szCs w:val="24"/>
        </w:rPr>
        <w:t>en az 1</w:t>
      </w:r>
      <w:r w:rsidR="008A33EA">
        <w:rPr>
          <w:rFonts w:ascii="Times New Roman" w:hAnsi="Times New Roman" w:cs="Times New Roman"/>
          <w:b/>
          <w:sz w:val="24"/>
          <w:szCs w:val="24"/>
        </w:rPr>
        <w:t>0</w:t>
      </w:r>
      <w:r w:rsidRPr="0050674E">
        <w:rPr>
          <w:rFonts w:ascii="Times New Roman" w:hAnsi="Times New Roman" w:cs="Times New Roman"/>
          <w:b/>
          <w:sz w:val="24"/>
          <w:szCs w:val="24"/>
        </w:rPr>
        <w:t xml:space="preserve"> (on) yıllık kira sözleşmesi</w:t>
      </w:r>
      <w:r w:rsidRPr="0050674E">
        <w:rPr>
          <w:rFonts w:ascii="Times New Roman" w:hAnsi="Times New Roman" w:cs="Times New Roman"/>
          <w:sz w:val="24"/>
          <w:szCs w:val="24"/>
        </w:rPr>
        <w:t xml:space="preserve"> (Başvuru yaparken muvafakatname veya kira sözleşmesinin noter onaylı hali istenmez. Ancak hibeye hak kazanan yatırımcıların Hibe Sözleşmesi imzalamaya çağrıldıklarında belgelerin noter onaylı suretlerini getirmeleri zorunludur).</w:t>
      </w:r>
    </w:p>
    <w:p w14:paraId="60AB26BE" w14:textId="77777777" w:rsidR="00377F8E" w:rsidRPr="0050674E" w:rsidRDefault="00377F8E" w:rsidP="008126D2">
      <w:pPr>
        <w:pStyle w:val="NoSpacing3"/>
        <w:numPr>
          <w:ilvl w:val="0"/>
          <w:numId w:val="8"/>
        </w:numPr>
        <w:spacing w:after="120"/>
        <w:ind w:hanging="437"/>
        <w:jc w:val="both"/>
        <w:rPr>
          <w:sz w:val="24"/>
          <w:szCs w:val="24"/>
        </w:rPr>
      </w:pPr>
      <w:r w:rsidRPr="0050674E">
        <w:rPr>
          <w:sz w:val="24"/>
          <w:szCs w:val="24"/>
        </w:rPr>
        <w:t>202</w:t>
      </w:r>
      <w:r w:rsidR="00FB107D">
        <w:rPr>
          <w:sz w:val="24"/>
          <w:szCs w:val="24"/>
        </w:rPr>
        <w:t>3 veya 2024 üretim yıllarına ait ÇKS Belgesi olmalı.</w:t>
      </w:r>
    </w:p>
    <w:p w14:paraId="20FA420F" w14:textId="77777777" w:rsidR="00377F8E" w:rsidRPr="0050674E" w:rsidRDefault="00377F8E" w:rsidP="008126D2">
      <w:pPr>
        <w:numPr>
          <w:ilvl w:val="0"/>
          <w:numId w:val="9"/>
        </w:numPr>
        <w:spacing w:after="120" w:line="240" w:lineRule="auto"/>
        <w:ind w:hanging="437"/>
        <w:jc w:val="both"/>
        <w:rPr>
          <w:rFonts w:ascii="Times New Roman" w:hAnsi="Times New Roman" w:cs="Times New Roman"/>
          <w:sz w:val="24"/>
          <w:szCs w:val="24"/>
        </w:rPr>
      </w:pPr>
      <w:r w:rsidRPr="0050674E">
        <w:rPr>
          <w:rFonts w:ascii="Times New Roman" w:hAnsi="Times New Roman" w:cs="Times New Roman"/>
          <w:sz w:val="24"/>
          <w:szCs w:val="24"/>
        </w:rPr>
        <w:t>Başvuru sahibinin e-Devlet sisteminden alacağı son 6 aydır asıl ikamet yerinin Proje Bölgesinde olduğunu gösterir Tarihçeli Yerleşim Yeri Bilgileri Raporu.</w:t>
      </w:r>
    </w:p>
    <w:p w14:paraId="3BC4F6AB" w14:textId="77777777" w:rsidR="00377F8E" w:rsidRPr="0050674E" w:rsidRDefault="00377F8E" w:rsidP="008126D2">
      <w:pPr>
        <w:numPr>
          <w:ilvl w:val="0"/>
          <w:numId w:val="9"/>
        </w:numPr>
        <w:spacing w:after="120" w:line="240" w:lineRule="auto"/>
        <w:ind w:hanging="437"/>
        <w:jc w:val="both"/>
        <w:rPr>
          <w:rFonts w:ascii="Times New Roman" w:hAnsi="Times New Roman" w:cs="Times New Roman"/>
          <w:sz w:val="24"/>
          <w:szCs w:val="24"/>
        </w:rPr>
      </w:pPr>
      <w:r w:rsidRPr="0050674E">
        <w:rPr>
          <w:rFonts w:ascii="Times New Roman" w:hAnsi="Times New Roman" w:cs="Times New Roman"/>
          <w:sz w:val="24"/>
          <w:szCs w:val="24"/>
        </w:rPr>
        <w:t>E-Devlet sisteminden alacağı SGK Hizmet Döküm Raporu.</w:t>
      </w:r>
    </w:p>
    <w:p w14:paraId="0E37C0F6" w14:textId="77777777" w:rsidR="00377F8E" w:rsidRPr="0050674E" w:rsidRDefault="00377F8E" w:rsidP="008126D2">
      <w:pPr>
        <w:numPr>
          <w:ilvl w:val="0"/>
          <w:numId w:val="9"/>
        </w:numPr>
        <w:spacing w:after="120" w:line="240" w:lineRule="auto"/>
        <w:ind w:hanging="437"/>
        <w:jc w:val="both"/>
        <w:rPr>
          <w:rFonts w:ascii="Times New Roman" w:hAnsi="Times New Roman" w:cs="Times New Roman"/>
          <w:sz w:val="24"/>
          <w:szCs w:val="24"/>
        </w:rPr>
      </w:pPr>
      <w:r w:rsidRPr="0050674E">
        <w:rPr>
          <w:rFonts w:ascii="Times New Roman" w:hAnsi="Times New Roman" w:cs="Times New Roman"/>
          <w:sz w:val="24"/>
          <w:szCs w:val="24"/>
        </w:rPr>
        <w:t>E-Devlet sisteminden alacağı Nüfus Kayıt Örneği.</w:t>
      </w:r>
    </w:p>
    <w:p w14:paraId="0BF251BF" w14:textId="77777777" w:rsidR="00377F8E" w:rsidRPr="0050674E" w:rsidRDefault="00377F8E" w:rsidP="008126D2">
      <w:pPr>
        <w:numPr>
          <w:ilvl w:val="0"/>
          <w:numId w:val="9"/>
        </w:numPr>
        <w:spacing w:after="120" w:line="240" w:lineRule="auto"/>
        <w:rPr>
          <w:rFonts w:ascii="Times New Roman" w:hAnsi="Times New Roman" w:cs="Times New Roman"/>
          <w:sz w:val="24"/>
          <w:szCs w:val="24"/>
        </w:rPr>
      </w:pPr>
      <w:r w:rsidRPr="0050674E">
        <w:rPr>
          <w:rFonts w:ascii="Times New Roman" w:hAnsi="Times New Roman" w:cs="Times New Roman"/>
          <w:sz w:val="24"/>
          <w:szCs w:val="24"/>
        </w:rPr>
        <w:t>Yararlanıcı Bilgi Formu.</w:t>
      </w:r>
    </w:p>
    <w:p w14:paraId="6A36BE96" w14:textId="77777777" w:rsidR="00377F8E" w:rsidRPr="0050674E" w:rsidRDefault="00377F8E" w:rsidP="008126D2">
      <w:pPr>
        <w:pStyle w:val="NoSpacing2"/>
        <w:numPr>
          <w:ilvl w:val="0"/>
          <w:numId w:val="9"/>
        </w:numPr>
        <w:spacing w:after="120"/>
        <w:ind w:hanging="437"/>
        <w:jc w:val="both"/>
        <w:rPr>
          <w:rFonts w:ascii="Times New Roman" w:hAnsi="Times New Roman" w:cs="Times New Roman"/>
          <w:sz w:val="24"/>
          <w:szCs w:val="24"/>
        </w:rPr>
      </w:pPr>
      <w:r w:rsidRPr="0050674E">
        <w:rPr>
          <w:rFonts w:ascii="Times New Roman" w:hAnsi="Times New Roman" w:cs="Times New Roman"/>
          <w:sz w:val="24"/>
          <w:szCs w:val="24"/>
        </w:rPr>
        <w:t>Aynı Hanede Yaşayan Bireyler Beyan Formu (AHYBBF).</w:t>
      </w:r>
    </w:p>
    <w:p w14:paraId="513A7528" w14:textId="77777777" w:rsidR="00377F8E" w:rsidRPr="0050674E" w:rsidRDefault="00377F8E" w:rsidP="008126D2">
      <w:pPr>
        <w:pStyle w:val="NoSpacing2"/>
        <w:numPr>
          <w:ilvl w:val="0"/>
          <w:numId w:val="9"/>
        </w:numPr>
        <w:spacing w:after="120"/>
        <w:ind w:hanging="437"/>
        <w:jc w:val="both"/>
        <w:rPr>
          <w:rFonts w:ascii="Times New Roman" w:hAnsi="Times New Roman" w:cs="Times New Roman"/>
          <w:sz w:val="24"/>
          <w:szCs w:val="24"/>
        </w:rPr>
      </w:pPr>
      <w:r w:rsidRPr="0050674E">
        <w:rPr>
          <w:rFonts w:ascii="Times New Roman" w:hAnsi="Times New Roman" w:cs="Times New Roman"/>
          <w:sz w:val="24"/>
          <w:szCs w:val="24"/>
        </w:rPr>
        <w:t>Eğer başvuru sahibi ile aynı hanede ikamet eden en az %80 engelli birey varsa, engellik durumunu gösteren rapor.</w:t>
      </w:r>
    </w:p>
    <w:p w14:paraId="4AAD5240" w14:textId="77777777" w:rsidR="00377F8E" w:rsidRPr="0050674E" w:rsidRDefault="00377F8E" w:rsidP="008126D2">
      <w:pPr>
        <w:pStyle w:val="NoSpacing3"/>
        <w:numPr>
          <w:ilvl w:val="0"/>
          <w:numId w:val="9"/>
        </w:numPr>
        <w:spacing w:after="120"/>
        <w:ind w:hanging="437"/>
        <w:jc w:val="both"/>
        <w:rPr>
          <w:sz w:val="24"/>
          <w:szCs w:val="24"/>
        </w:rPr>
      </w:pPr>
      <w:r w:rsidRPr="0050674E">
        <w:rPr>
          <w:sz w:val="24"/>
          <w:szCs w:val="24"/>
        </w:rPr>
        <w:t>Başvuru sahibi hibe konusuyla ilgili bir eğitime katılmış ise, sertifika veya katılım belgesi.</w:t>
      </w:r>
    </w:p>
    <w:p w14:paraId="76394F77" w14:textId="77777777" w:rsidR="00377F8E" w:rsidRPr="0050674E" w:rsidRDefault="00377F8E" w:rsidP="008126D2">
      <w:pPr>
        <w:numPr>
          <w:ilvl w:val="0"/>
          <w:numId w:val="9"/>
        </w:numPr>
        <w:spacing w:after="120" w:line="240" w:lineRule="auto"/>
        <w:rPr>
          <w:rFonts w:ascii="Times New Roman" w:hAnsi="Times New Roman" w:cs="Times New Roman"/>
          <w:sz w:val="24"/>
          <w:szCs w:val="24"/>
        </w:rPr>
      </w:pPr>
      <w:r w:rsidRPr="0050674E">
        <w:rPr>
          <w:rFonts w:ascii="Times New Roman" w:hAnsi="Times New Roman" w:cs="Times New Roman"/>
          <w:sz w:val="24"/>
          <w:szCs w:val="24"/>
        </w:rPr>
        <w:t>Başvuru sahibi herhangi bir çiftçi örgütüne kayıtlı ise belgesi (Ziraat Odası üyeliği hariç).</w:t>
      </w:r>
    </w:p>
    <w:p w14:paraId="01595DEA" w14:textId="77777777" w:rsidR="006C7C87" w:rsidRDefault="00377F8E" w:rsidP="006C7C87">
      <w:pPr>
        <w:pStyle w:val="NoSpacing3"/>
        <w:numPr>
          <w:ilvl w:val="0"/>
          <w:numId w:val="9"/>
        </w:numPr>
        <w:spacing w:after="120"/>
        <w:jc w:val="both"/>
        <w:rPr>
          <w:sz w:val="24"/>
          <w:szCs w:val="24"/>
        </w:rPr>
      </w:pPr>
      <w:r w:rsidRPr="0050674E">
        <w:rPr>
          <w:sz w:val="24"/>
          <w:szCs w:val="24"/>
        </w:rPr>
        <w:t>Teknik ve İdari Şartname</w:t>
      </w:r>
    </w:p>
    <w:p w14:paraId="3210F919" w14:textId="49BA0B89" w:rsidR="006C7C87" w:rsidRPr="006C7C87" w:rsidRDefault="006C7C87" w:rsidP="006C7C87">
      <w:pPr>
        <w:pStyle w:val="NoSpacing3"/>
        <w:numPr>
          <w:ilvl w:val="0"/>
          <w:numId w:val="9"/>
        </w:numPr>
        <w:spacing w:after="120"/>
        <w:jc w:val="both"/>
        <w:rPr>
          <w:sz w:val="24"/>
          <w:szCs w:val="24"/>
        </w:rPr>
      </w:pPr>
      <w:r w:rsidRPr="006C7C87">
        <w:rPr>
          <w:sz w:val="24"/>
          <w:szCs w:val="24"/>
        </w:rPr>
        <w:t>Adli sicil kaydı</w:t>
      </w:r>
    </w:p>
    <w:p w14:paraId="1D5D6F58" w14:textId="77777777" w:rsidR="00377F8E" w:rsidRPr="0050674E" w:rsidRDefault="00377F8E" w:rsidP="008126D2">
      <w:pPr>
        <w:pStyle w:val="Balk1"/>
        <w:numPr>
          <w:ilvl w:val="0"/>
          <w:numId w:val="10"/>
        </w:numPr>
        <w:spacing w:after="120" w:line="25" w:lineRule="atLeast"/>
        <w:ind w:left="440" w:hanging="440"/>
        <w:rPr>
          <w:b/>
          <w:u w:val="none"/>
        </w:rPr>
      </w:pPr>
      <w:r w:rsidRPr="0050674E">
        <w:rPr>
          <w:b/>
          <w:u w:val="none"/>
        </w:rPr>
        <w:lastRenderedPageBreak/>
        <w:t>Başvuru Sahiplerinin Dikkat Etmesi Gereken Hususlar</w:t>
      </w:r>
    </w:p>
    <w:p w14:paraId="248551F2"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Başvurular, ilan edilen başvuru bitiş tarihinden önce yapılmış olmalıdır. Bu tarihten sonra yapılan başvurular kabul edilmeyecektir.</w:t>
      </w:r>
    </w:p>
    <w:p w14:paraId="29A575A0"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 xml:space="preserve">Başvurular şahsen yapılmalıdır. İnternet veya posta yoluyla yapılacak başvurular kabul edilmeyecektir. </w:t>
      </w:r>
    </w:p>
    <w:p w14:paraId="4B9E4441" w14:textId="77777777" w:rsidR="00377F8E" w:rsidRPr="0050674E" w:rsidRDefault="00377F8E" w:rsidP="008126D2">
      <w:pPr>
        <w:numPr>
          <w:ilvl w:val="0"/>
          <w:numId w:val="11"/>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 xml:space="preserve">Başvuru dosyaları </w:t>
      </w:r>
      <w:r w:rsidR="00CE76C0" w:rsidRPr="0050674E">
        <w:rPr>
          <w:rFonts w:ascii="Times New Roman" w:hAnsi="Times New Roman" w:cs="Times New Roman"/>
          <w:sz w:val="24"/>
          <w:szCs w:val="24"/>
        </w:rPr>
        <w:t>Feke İlçesinde</w:t>
      </w:r>
      <w:r w:rsidRPr="0050674E">
        <w:rPr>
          <w:rFonts w:ascii="Times New Roman" w:hAnsi="Times New Roman" w:cs="Times New Roman"/>
          <w:sz w:val="24"/>
          <w:szCs w:val="24"/>
        </w:rPr>
        <w:t xml:space="preserve"> 3 (üç) takım olarak hazırlanacaktır. Bir takımı İPYB’ye gönderilecek, 1 (bir) takımı Çiftçi Destek Ekiplerince muhafaza edilecektir. Dosyanın 1 (bir) takımı da başvuru sahibinde kalacaktır.</w:t>
      </w:r>
    </w:p>
    <w:p w14:paraId="11AD563F"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 xml:space="preserve">Hibeye Esas Yatırım Tutarı </w:t>
      </w:r>
      <w:r w:rsidRPr="0050674E">
        <w:rPr>
          <w:b/>
          <w:sz w:val="24"/>
          <w:szCs w:val="24"/>
        </w:rPr>
        <w:t>en fazla (</w:t>
      </w:r>
      <w:r w:rsidRPr="000753D2">
        <w:rPr>
          <w:sz w:val="24"/>
          <w:szCs w:val="24"/>
        </w:rPr>
        <w:t>KDV hariç</w:t>
      </w:r>
      <w:r w:rsidRPr="0050674E">
        <w:rPr>
          <w:b/>
          <w:sz w:val="24"/>
          <w:szCs w:val="24"/>
        </w:rPr>
        <w:t>)</w:t>
      </w:r>
      <w:r w:rsidRPr="0050674E">
        <w:rPr>
          <w:sz w:val="24"/>
          <w:szCs w:val="24"/>
        </w:rPr>
        <w:t xml:space="preserve"> </w:t>
      </w:r>
      <w:r w:rsidR="000753D2" w:rsidRPr="000A33DB">
        <w:rPr>
          <w:b/>
          <w:sz w:val="24"/>
          <w:szCs w:val="24"/>
        </w:rPr>
        <w:t>1</w:t>
      </w:r>
      <w:r w:rsidR="00C37B41">
        <w:rPr>
          <w:b/>
          <w:sz w:val="24"/>
          <w:szCs w:val="24"/>
        </w:rPr>
        <w:t>62</w:t>
      </w:r>
      <w:r w:rsidR="000753D2" w:rsidRPr="000A33DB">
        <w:rPr>
          <w:b/>
          <w:sz w:val="24"/>
          <w:szCs w:val="24"/>
        </w:rPr>
        <w:t>.</w:t>
      </w:r>
      <w:r w:rsidR="00C37B41">
        <w:rPr>
          <w:b/>
          <w:sz w:val="24"/>
          <w:szCs w:val="24"/>
        </w:rPr>
        <w:t>923</w:t>
      </w:r>
      <w:r w:rsidR="000753D2" w:rsidRPr="000A33DB">
        <w:rPr>
          <w:b/>
          <w:sz w:val="24"/>
          <w:szCs w:val="24"/>
        </w:rPr>
        <w:t>,32</w:t>
      </w:r>
      <w:r w:rsidRPr="0050674E">
        <w:rPr>
          <w:b/>
          <w:sz w:val="24"/>
          <w:szCs w:val="24"/>
        </w:rPr>
        <w:t xml:space="preserve"> TL</w:t>
      </w:r>
      <w:r w:rsidRPr="0050674E">
        <w:rPr>
          <w:sz w:val="24"/>
          <w:szCs w:val="24"/>
        </w:rPr>
        <w:t xml:space="preserve"> olacaktır. Bu tutarın üzerindeki yatırım giderleri, limit üstü katkı olarak yatırımcılar tarafından kendi öz kaynaklarından karşılanacaktır.</w:t>
      </w:r>
    </w:p>
    <w:p w14:paraId="41D26031"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 xml:space="preserve">Bireysel yatırımcılar için, ödenecek hibe miktarı, teknik şartnamenin içeriğine uygun maliyetlerin (KDV hariç) %70’idir. Kalan %30’luk yararlanıcı katkısı ve KDV-ÖTV ödemeleri yatırımcılar tarafından karşılanacaktır. Toplam hibe tutarı </w:t>
      </w:r>
      <w:r w:rsidR="000753D2" w:rsidRPr="000A33DB">
        <w:rPr>
          <w:b/>
          <w:sz w:val="24"/>
          <w:szCs w:val="24"/>
        </w:rPr>
        <w:t>114.046,32</w:t>
      </w:r>
      <w:r w:rsidR="000753D2" w:rsidRPr="0050674E">
        <w:rPr>
          <w:b/>
          <w:sz w:val="24"/>
          <w:szCs w:val="24"/>
        </w:rPr>
        <w:t xml:space="preserve"> </w:t>
      </w:r>
      <w:r w:rsidRPr="0050674E">
        <w:rPr>
          <w:b/>
          <w:sz w:val="24"/>
          <w:szCs w:val="24"/>
        </w:rPr>
        <w:t>TL</w:t>
      </w:r>
      <w:r w:rsidRPr="0050674E">
        <w:rPr>
          <w:sz w:val="24"/>
          <w:szCs w:val="24"/>
        </w:rPr>
        <w:t>’yi geçemez.</w:t>
      </w:r>
    </w:p>
    <w:p w14:paraId="3EC0FF35" w14:textId="77777777" w:rsidR="00377F8E" w:rsidRPr="0050674E" w:rsidRDefault="00377F8E" w:rsidP="008126D2">
      <w:pPr>
        <w:numPr>
          <w:ilvl w:val="0"/>
          <w:numId w:val="11"/>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Başvuru formunda ve eklerindeki bilgilerden başvuru sahibi sorumludur. Başvuru yapan yatırımcı hibeye hak kazansa dahi başvuru dosyasında bulunan belge veya bilgilerin gerçeğe aykırı olduğu tespit edilmesi halinde başvuru geçersiz sayılır.</w:t>
      </w:r>
    </w:p>
    <w:p w14:paraId="0D0B7211"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0B23B98A" w14:textId="77777777" w:rsidR="00377F8E" w:rsidRPr="0050674E" w:rsidRDefault="00377F8E" w:rsidP="008126D2">
      <w:pPr>
        <w:pStyle w:val="AralkYok"/>
        <w:numPr>
          <w:ilvl w:val="0"/>
          <w:numId w:val="11"/>
        </w:numPr>
        <w:spacing w:after="120"/>
        <w:jc w:val="both"/>
        <w:rPr>
          <w:rFonts w:ascii="Times New Roman" w:hAnsi="Times New Roman" w:cs="Times New Roman"/>
          <w:sz w:val="24"/>
          <w:szCs w:val="24"/>
        </w:rPr>
      </w:pPr>
      <w:r w:rsidRPr="0050674E">
        <w:rPr>
          <w:rFonts w:ascii="Times New Roman" w:hAnsi="Times New Roman" w:cs="Times New Roman"/>
          <w:sz w:val="24"/>
          <w:szCs w:val="24"/>
        </w:rPr>
        <w:t>Kendileriyle Hibe Sözleşmesi imzalanan yatırımcılar, satın alma aşamasında en az 3 (üç) ayrı firmadan teklif alarak, en düşük teklifi veren yüklenici firma ile Uygulama Sözleşmesi imzalarlar.</w:t>
      </w:r>
    </w:p>
    <w:p w14:paraId="7491A1EB" w14:textId="30617BEE" w:rsidR="00377F8E" w:rsidRPr="0050674E" w:rsidRDefault="00377F8E" w:rsidP="008126D2">
      <w:pPr>
        <w:pStyle w:val="NoSpacing3"/>
        <w:numPr>
          <w:ilvl w:val="0"/>
          <w:numId w:val="11"/>
        </w:numPr>
        <w:spacing w:after="120"/>
        <w:jc w:val="both"/>
        <w:rPr>
          <w:sz w:val="24"/>
          <w:szCs w:val="24"/>
        </w:rPr>
      </w:pPr>
      <w:r w:rsidRPr="0050674E">
        <w:rPr>
          <w:sz w:val="24"/>
          <w:szCs w:val="24"/>
        </w:rPr>
        <w:t xml:space="preserve">Ödeme sırasında </w:t>
      </w:r>
      <w:r w:rsidRPr="004B6EB2">
        <w:rPr>
          <w:sz w:val="24"/>
          <w:szCs w:val="24"/>
        </w:rPr>
        <w:t>Yatırımcı</w:t>
      </w:r>
      <w:r w:rsidRPr="00300C57">
        <w:rPr>
          <w:sz w:val="24"/>
          <w:szCs w:val="24"/>
        </w:rPr>
        <w:t xml:space="preserve"> </w:t>
      </w:r>
      <w:r w:rsidRPr="004B6EB2">
        <w:rPr>
          <w:sz w:val="24"/>
          <w:szCs w:val="24"/>
        </w:rPr>
        <w:t>Vergi Borcu Yoktur</w:t>
      </w:r>
      <w:r w:rsidRPr="00300C57">
        <w:rPr>
          <w:sz w:val="24"/>
          <w:szCs w:val="24"/>
        </w:rPr>
        <w:t xml:space="preserve"> belgesini, </w:t>
      </w:r>
      <w:r w:rsidR="00CE76C0" w:rsidRPr="004B6EB2">
        <w:rPr>
          <w:sz w:val="24"/>
          <w:szCs w:val="24"/>
        </w:rPr>
        <w:t>Y</w:t>
      </w:r>
      <w:r w:rsidRPr="004B6EB2">
        <w:rPr>
          <w:sz w:val="24"/>
          <w:szCs w:val="24"/>
        </w:rPr>
        <w:t>üklenici ise</w:t>
      </w:r>
      <w:r w:rsidRPr="00300C57">
        <w:rPr>
          <w:sz w:val="24"/>
          <w:szCs w:val="24"/>
        </w:rPr>
        <w:t xml:space="preserve"> </w:t>
      </w:r>
      <w:r w:rsidRPr="004B6EB2">
        <w:rPr>
          <w:sz w:val="24"/>
          <w:szCs w:val="24"/>
        </w:rPr>
        <w:t>Vergi Borcu Yoktur ve SGK Borcu Yoktur</w:t>
      </w:r>
      <w:r w:rsidRPr="0050674E">
        <w:rPr>
          <w:b/>
          <w:sz w:val="24"/>
          <w:szCs w:val="24"/>
        </w:rPr>
        <w:t xml:space="preserve"> </w:t>
      </w:r>
      <w:r w:rsidRPr="0050674E">
        <w:rPr>
          <w:sz w:val="24"/>
          <w:szCs w:val="24"/>
        </w:rPr>
        <w:t>belgelerini ibraz etmek zorundadır.</w:t>
      </w:r>
    </w:p>
    <w:p w14:paraId="11FDBCD2"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Başvuru dosyasında, “</w:t>
      </w:r>
      <w:r w:rsidRPr="0050674E">
        <w:rPr>
          <w:b/>
          <w:sz w:val="24"/>
          <w:szCs w:val="24"/>
        </w:rPr>
        <w:t>Proje Bütçesi</w:t>
      </w:r>
      <w:r w:rsidRPr="0050674E">
        <w:rPr>
          <w:sz w:val="24"/>
          <w:szCs w:val="24"/>
        </w:rPr>
        <w:t>” bölümü dikkatlice hazırlanmalıdır. Tutarlar KDV hariç yazılmalıdır. Maliyet kalemleri piyasa şartlarına uygun olmalıdır.</w:t>
      </w:r>
    </w:p>
    <w:p w14:paraId="4E416EEC" w14:textId="77777777" w:rsidR="00377F8E" w:rsidRPr="0050674E" w:rsidRDefault="00377F8E" w:rsidP="008126D2">
      <w:pPr>
        <w:numPr>
          <w:ilvl w:val="0"/>
          <w:numId w:val="11"/>
        </w:numPr>
        <w:autoSpaceDE w:val="0"/>
        <w:autoSpaceDN w:val="0"/>
        <w:adjustRightInd w:val="0"/>
        <w:spacing w:after="120" w:line="240" w:lineRule="auto"/>
        <w:ind w:hanging="437"/>
        <w:jc w:val="both"/>
        <w:rPr>
          <w:rFonts w:ascii="Times New Roman" w:hAnsi="Times New Roman" w:cs="Times New Roman"/>
          <w:sz w:val="24"/>
          <w:szCs w:val="24"/>
        </w:rPr>
      </w:pPr>
      <w:r w:rsidRPr="0050674E">
        <w:rPr>
          <w:rFonts w:ascii="Times New Roman" w:hAnsi="Times New Roman" w:cs="Times New Roman"/>
          <w:sz w:val="24"/>
          <w:szCs w:val="24"/>
        </w:rPr>
        <w:t>Yatırım yeri icralı, hacizli, şerhli ve mahkemelik olanlar hiçbir şekilde hibe desteğinden faydalanamazlar. Çiftçi Destek Ekipleri bu şekilde olan başvuruları kesinlikle kabul etmeyecektir.</w:t>
      </w:r>
    </w:p>
    <w:p w14:paraId="3F493B23" w14:textId="77777777" w:rsidR="00377F8E" w:rsidRPr="0050674E" w:rsidRDefault="00377F8E" w:rsidP="008126D2">
      <w:pPr>
        <w:numPr>
          <w:ilvl w:val="0"/>
          <w:numId w:val="11"/>
        </w:numPr>
        <w:spacing w:after="120" w:line="240" w:lineRule="auto"/>
        <w:ind w:hanging="437"/>
        <w:jc w:val="both"/>
        <w:rPr>
          <w:rFonts w:ascii="Times New Roman" w:hAnsi="Times New Roman" w:cs="Times New Roman"/>
          <w:sz w:val="24"/>
          <w:szCs w:val="24"/>
        </w:rPr>
      </w:pPr>
      <w:r w:rsidRPr="0050674E">
        <w:rPr>
          <w:rFonts w:ascii="Times New Roman" w:hAnsi="Times New Roman" w:cs="Times New Roman"/>
          <w:sz w:val="24"/>
          <w:szCs w:val="24"/>
        </w:rPr>
        <w:t>Yatırım yeri kiralık ve arazi üzerinde de ipotek varsa başvuru reddedilir.</w:t>
      </w:r>
    </w:p>
    <w:p w14:paraId="776E7AAA" w14:textId="77777777" w:rsidR="00377F8E" w:rsidRPr="0050674E" w:rsidRDefault="00377F8E" w:rsidP="008126D2">
      <w:pPr>
        <w:numPr>
          <w:ilvl w:val="0"/>
          <w:numId w:val="11"/>
        </w:numPr>
        <w:spacing w:after="120" w:line="240" w:lineRule="auto"/>
        <w:ind w:hanging="437"/>
        <w:jc w:val="both"/>
        <w:rPr>
          <w:rFonts w:ascii="Times New Roman" w:hAnsi="Times New Roman" w:cs="Times New Roman"/>
          <w:sz w:val="24"/>
          <w:szCs w:val="24"/>
        </w:rPr>
      </w:pPr>
      <w:r w:rsidRPr="0050674E">
        <w:rPr>
          <w:rFonts w:ascii="Times New Roman" w:hAnsi="Times New Roman" w:cs="Times New Roman"/>
          <w:sz w:val="24"/>
          <w:szCs w:val="24"/>
        </w:rPr>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6464BA80" w14:textId="77777777" w:rsidR="00377F8E" w:rsidRPr="0050674E" w:rsidRDefault="00377F8E" w:rsidP="008126D2">
      <w:pPr>
        <w:pStyle w:val="NoSpacing3"/>
        <w:numPr>
          <w:ilvl w:val="0"/>
          <w:numId w:val="11"/>
        </w:numPr>
        <w:spacing w:after="120"/>
        <w:ind w:hanging="437"/>
        <w:jc w:val="both"/>
        <w:rPr>
          <w:sz w:val="24"/>
          <w:szCs w:val="24"/>
        </w:rPr>
      </w:pPr>
      <w:r w:rsidRPr="0050674E">
        <w:rPr>
          <w:sz w:val="24"/>
          <w:szCs w:val="24"/>
        </w:rPr>
        <w:t>Yatırımcı ve yüklenici bu hibe desteklemesi ödenmesine engel yasal bir durumda olmamalıdır. Aşağıda belirtilen durumdaki yatırımcı ve yükleniciler, hibe desteğinden yararlandırılmazlar:</w:t>
      </w:r>
    </w:p>
    <w:p w14:paraId="0753AC53" w14:textId="77777777" w:rsidR="00377F8E" w:rsidRPr="0050674E" w:rsidRDefault="00377F8E" w:rsidP="00300C57">
      <w:pPr>
        <w:numPr>
          <w:ilvl w:val="0"/>
          <w:numId w:val="12"/>
        </w:numPr>
        <w:tabs>
          <w:tab w:val="clear" w:pos="794"/>
          <w:tab w:val="num" w:pos="1134"/>
        </w:tabs>
        <w:autoSpaceDE w:val="0"/>
        <w:autoSpaceDN w:val="0"/>
        <w:adjustRightInd w:val="0"/>
        <w:spacing w:after="120" w:line="240" w:lineRule="auto"/>
        <w:ind w:left="567" w:hanging="283"/>
        <w:jc w:val="both"/>
        <w:rPr>
          <w:rFonts w:ascii="Times New Roman" w:hAnsi="Times New Roman" w:cs="Times New Roman"/>
          <w:sz w:val="24"/>
          <w:szCs w:val="24"/>
        </w:rPr>
      </w:pPr>
      <w:r w:rsidRPr="0050674E">
        <w:rPr>
          <w:rFonts w:ascii="Times New Roman" w:hAnsi="Times New Roman" w:cs="Times New Roman"/>
          <w:sz w:val="24"/>
          <w:szCs w:val="24"/>
        </w:rPr>
        <w:t xml:space="preserve">İflas etmişler veya tasfiye halinde bulunan ve bu durumları nedeniyle işleri kayyum veya vasi tarafından yürütülen, konkordato ilan ederek alacaklılar ile anlaşma yapmış, faaliyetleri askıya </w:t>
      </w:r>
      <w:r w:rsidRPr="0050674E">
        <w:rPr>
          <w:rFonts w:ascii="Times New Roman" w:hAnsi="Times New Roman" w:cs="Times New Roman"/>
          <w:sz w:val="24"/>
          <w:szCs w:val="24"/>
        </w:rPr>
        <w:lastRenderedPageBreak/>
        <w:t>alınmış veya bunlarla ilgili bir kovuşturmanın konusu olanlar veya meri mevzuatta öngörülen benzer durumlarda olanlar,</w:t>
      </w:r>
    </w:p>
    <w:p w14:paraId="3006AE3E" w14:textId="77777777" w:rsidR="00377F8E" w:rsidRPr="0050674E" w:rsidRDefault="00377F8E" w:rsidP="00300C57">
      <w:pPr>
        <w:numPr>
          <w:ilvl w:val="0"/>
          <w:numId w:val="12"/>
        </w:numPr>
        <w:tabs>
          <w:tab w:val="clear" w:pos="794"/>
          <w:tab w:val="num" w:pos="1134"/>
        </w:tabs>
        <w:autoSpaceDE w:val="0"/>
        <w:autoSpaceDN w:val="0"/>
        <w:adjustRightInd w:val="0"/>
        <w:spacing w:after="120" w:line="240" w:lineRule="auto"/>
        <w:ind w:left="567" w:hanging="283"/>
        <w:jc w:val="both"/>
        <w:rPr>
          <w:rFonts w:ascii="Times New Roman" w:hAnsi="Times New Roman" w:cs="Times New Roman"/>
          <w:sz w:val="24"/>
          <w:szCs w:val="24"/>
        </w:rPr>
      </w:pPr>
      <w:r w:rsidRPr="0050674E">
        <w:rPr>
          <w:rFonts w:ascii="Times New Roman" w:hAnsi="Times New Roman" w:cs="Times New Roman"/>
          <w:sz w:val="24"/>
          <w:szCs w:val="24"/>
        </w:rPr>
        <w:t>Kesinleşmiş yargı kararı (yani temyizi mümkün olmayan bir karar) ile mesleki faaliyete ilişkin bir suçtan mahkûm olanlar,</w:t>
      </w:r>
    </w:p>
    <w:p w14:paraId="0B573BF2" w14:textId="77777777" w:rsidR="00377F8E" w:rsidRPr="0050674E" w:rsidRDefault="00377F8E" w:rsidP="00300C57">
      <w:pPr>
        <w:numPr>
          <w:ilvl w:val="0"/>
          <w:numId w:val="12"/>
        </w:numPr>
        <w:tabs>
          <w:tab w:val="clear" w:pos="794"/>
          <w:tab w:val="num" w:pos="1134"/>
        </w:tabs>
        <w:autoSpaceDE w:val="0"/>
        <w:autoSpaceDN w:val="0"/>
        <w:adjustRightInd w:val="0"/>
        <w:spacing w:after="120" w:line="240" w:lineRule="auto"/>
        <w:ind w:left="567" w:hanging="283"/>
        <w:jc w:val="both"/>
        <w:rPr>
          <w:rFonts w:ascii="Times New Roman" w:hAnsi="Times New Roman" w:cs="Times New Roman"/>
          <w:sz w:val="24"/>
          <w:szCs w:val="24"/>
        </w:rPr>
      </w:pPr>
      <w:r w:rsidRPr="0050674E">
        <w:rPr>
          <w:rFonts w:ascii="Times New Roman" w:hAnsi="Times New Roman" w:cs="Times New Roman"/>
          <w:sz w:val="24"/>
          <w:szCs w:val="24"/>
        </w:rPr>
        <w:t>Haklarında, görevlerini ağır bir şekilde kötüye kullandıklarına dair kesinleşmiş mahkeme kararı olanlar,</w:t>
      </w:r>
    </w:p>
    <w:p w14:paraId="2CA367F7" w14:textId="77777777" w:rsidR="00377F8E" w:rsidRPr="0050674E" w:rsidRDefault="00377F8E" w:rsidP="00300C57">
      <w:pPr>
        <w:numPr>
          <w:ilvl w:val="0"/>
          <w:numId w:val="12"/>
        </w:numPr>
        <w:tabs>
          <w:tab w:val="clear" w:pos="794"/>
          <w:tab w:val="num" w:pos="1134"/>
        </w:tabs>
        <w:autoSpaceDE w:val="0"/>
        <w:autoSpaceDN w:val="0"/>
        <w:adjustRightInd w:val="0"/>
        <w:spacing w:after="120" w:line="240" w:lineRule="auto"/>
        <w:ind w:left="567" w:hanging="283"/>
        <w:jc w:val="both"/>
        <w:rPr>
          <w:rFonts w:ascii="Times New Roman" w:hAnsi="Times New Roman" w:cs="Times New Roman"/>
          <w:sz w:val="24"/>
          <w:szCs w:val="24"/>
        </w:rPr>
      </w:pPr>
      <w:r w:rsidRPr="0050674E">
        <w:rPr>
          <w:rFonts w:ascii="Times New Roman" w:hAnsi="Times New Roman" w:cs="Times New Roman"/>
          <w:sz w:val="24"/>
          <w:szCs w:val="24"/>
        </w:rPr>
        <w:t>Sosyal sigorta primi veya vergi borcu nedeni ile haklarında haciz işlemleri devam edenler,</w:t>
      </w:r>
    </w:p>
    <w:p w14:paraId="3B3EEBA2" w14:textId="00D7AC80" w:rsidR="00300C57" w:rsidRPr="0050674E" w:rsidRDefault="00A75D4E" w:rsidP="00300C57">
      <w:pPr>
        <w:numPr>
          <w:ilvl w:val="0"/>
          <w:numId w:val="12"/>
        </w:numPr>
        <w:tabs>
          <w:tab w:val="clear" w:pos="794"/>
          <w:tab w:val="num" w:pos="1134"/>
        </w:tabs>
        <w:autoSpaceDE w:val="0"/>
        <w:autoSpaceDN w:val="0"/>
        <w:adjustRightInd w:val="0"/>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Yüz kızartıcı suç</w:t>
      </w:r>
      <w:r w:rsidR="00377F8E" w:rsidRPr="0050674E">
        <w:rPr>
          <w:rFonts w:ascii="Times New Roman" w:hAnsi="Times New Roman" w:cs="Times New Roman"/>
          <w:sz w:val="24"/>
          <w:szCs w:val="24"/>
        </w:rPr>
        <w:t>,</w:t>
      </w:r>
      <w:r>
        <w:rPr>
          <w:rFonts w:ascii="Times New Roman" w:hAnsi="Times New Roman" w:cs="Times New Roman"/>
          <w:sz w:val="24"/>
          <w:szCs w:val="24"/>
        </w:rPr>
        <w:t xml:space="preserve"> dolandırıcılık veya yolsuzluk, Milli Güvenliğe tehdit oluşturduğu tespit edilen, terör örgütlerine aidiyeti veya irtibatı olması, devlet sırlarını açığa vurması, devletin şahsiyetine karşı işlenmiş suçlar ve yatırımcının profesyonel faaliyetini ilgilendiren bir suçtan kesin hüküm ve/veya idari bir karar olması,</w:t>
      </w:r>
    </w:p>
    <w:p w14:paraId="691A7517" w14:textId="77777777" w:rsidR="00377F8E" w:rsidRPr="00300C57" w:rsidRDefault="00377F8E" w:rsidP="00300C57">
      <w:pPr>
        <w:numPr>
          <w:ilvl w:val="0"/>
          <w:numId w:val="12"/>
        </w:numPr>
        <w:tabs>
          <w:tab w:val="clear" w:pos="794"/>
          <w:tab w:val="num" w:pos="1134"/>
        </w:tabs>
        <w:autoSpaceDE w:val="0"/>
        <w:autoSpaceDN w:val="0"/>
        <w:adjustRightInd w:val="0"/>
        <w:spacing w:after="120" w:line="240" w:lineRule="auto"/>
        <w:ind w:left="567" w:hanging="283"/>
        <w:jc w:val="both"/>
        <w:rPr>
          <w:rFonts w:ascii="Times New Roman" w:hAnsi="Times New Roman" w:cs="Times New Roman"/>
          <w:sz w:val="24"/>
          <w:szCs w:val="24"/>
        </w:rPr>
      </w:pPr>
      <w:r w:rsidRPr="00300C57">
        <w:rPr>
          <w:rFonts w:ascii="Times New Roman" w:hAnsi="Times New Roman" w:cs="Times New Roman"/>
          <w:sz w:val="24"/>
          <w:szCs w:val="24"/>
        </w:rPr>
        <w:t>Herhangi bir kamu ihale prosedürüne veya diğer bir destek yardımına ilişkin yükümlülüklere uymayarak, sözleşmeyi ciddi bir şekilde ihlal ettiği tespit edilenler.</w:t>
      </w:r>
    </w:p>
    <w:p w14:paraId="370AEFD0" w14:textId="77777777" w:rsidR="00377F8E" w:rsidRPr="0050674E" w:rsidRDefault="00377F8E" w:rsidP="008126D2">
      <w:pPr>
        <w:pStyle w:val="NoSpacing3"/>
        <w:numPr>
          <w:ilvl w:val="0"/>
          <w:numId w:val="11"/>
        </w:numPr>
        <w:spacing w:after="120"/>
        <w:jc w:val="both"/>
        <w:rPr>
          <w:sz w:val="24"/>
          <w:szCs w:val="24"/>
        </w:rPr>
      </w:pPr>
      <w:r w:rsidRPr="0050674E">
        <w:rPr>
          <w:sz w:val="24"/>
          <w:szCs w:val="24"/>
        </w:rPr>
        <w:t>Yatırımcılar sözleşmelerinde belirtilen sürede yatırımı tamamlamak zorundadır. Ek süre verilmez. Belirlenen sürede yatırımı tamamlamayan yatırımcılar hibe desteği alamazlar.</w:t>
      </w:r>
    </w:p>
    <w:p w14:paraId="399ECD17" w14:textId="77777777" w:rsidR="00CE76C0" w:rsidRPr="0050674E" w:rsidRDefault="00CE76C0" w:rsidP="008126D2">
      <w:pPr>
        <w:pStyle w:val="Balk1"/>
        <w:numPr>
          <w:ilvl w:val="0"/>
          <w:numId w:val="10"/>
        </w:numPr>
        <w:spacing w:after="120" w:line="25" w:lineRule="atLeast"/>
        <w:ind w:left="440" w:hanging="440"/>
        <w:rPr>
          <w:b/>
          <w:u w:val="none"/>
        </w:rPr>
      </w:pPr>
      <w:r w:rsidRPr="0050674E">
        <w:rPr>
          <w:b/>
          <w:u w:val="none"/>
        </w:rPr>
        <w:t>Süreç</w:t>
      </w:r>
    </w:p>
    <w:p w14:paraId="1C2EAC9F"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Başvuru sahibi başvurusunu ikamet ettiği mahallenin bağlı olduğu Ekonomik Kalkınma Kümesi içerisindeki İl/İlçe Tarım ve Orman Müdürlüğüne yapar.</w:t>
      </w:r>
    </w:p>
    <w:p w14:paraId="45A10B41"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4E399EFE" w14:textId="77777777" w:rsidR="00CE76C0" w:rsidRPr="0050674E" w:rsidRDefault="00CE76C0" w:rsidP="008126D2">
      <w:pPr>
        <w:numPr>
          <w:ilvl w:val="0"/>
          <w:numId w:val="13"/>
        </w:numPr>
        <w:spacing w:after="120" w:line="240" w:lineRule="auto"/>
        <w:jc w:val="both"/>
        <w:rPr>
          <w:rFonts w:ascii="Times New Roman" w:hAnsi="Times New Roman" w:cs="Times New Roman"/>
          <w:b/>
          <w:sz w:val="24"/>
          <w:szCs w:val="24"/>
        </w:rPr>
      </w:pPr>
      <w:r w:rsidRPr="0050674E">
        <w:rPr>
          <w:rFonts w:ascii="Times New Roman" w:hAnsi="Times New Roman" w:cs="Times New Roman"/>
          <w:sz w:val="24"/>
          <w:szCs w:val="24"/>
        </w:rPr>
        <w:t xml:space="preserve">İlçe Tarım ve Orman Müdürlüğü tarafından İPYB’ye gönderilen dosyalar, İPYB tarafından </w:t>
      </w:r>
      <w:r w:rsidRPr="0050674E">
        <w:rPr>
          <w:rFonts w:ascii="Times New Roman" w:hAnsi="Times New Roman" w:cs="Times New Roman"/>
          <w:b/>
          <w:sz w:val="24"/>
          <w:szCs w:val="24"/>
        </w:rPr>
        <w:t>5 (beş) gün</w:t>
      </w:r>
      <w:r w:rsidRPr="0050674E">
        <w:rPr>
          <w:rFonts w:ascii="Times New Roman" w:hAnsi="Times New Roman" w:cs="Times New Roman"/>
          <w:sz w:val="24"/>
          <w:szCs w:val="24"/>
        </w:rPr>
        <w:t xml:space="preserve">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r w:rsidRPr="008B7D73">
        <w:rPr>
          <w:rFonts w:ascii="Times New Roman" w:hAnsi="Times New Roman" w:cs="Times New Roman"/>
          <w:sz w:val="24"/>
          <w:szCs w:val="24"/>
        </w:rPr>
        <w:t xml:space="preserve">Hak sahibi olabilmek için puanın </w:t>
      </w:r>
      <w:r w:rsidRPr="008B7D73">
        <w:rPr>
          <w:rFonts w:ascii="Times New Roman" w:hAnsi="Times New Roman" w:cs="Times New Roman"/>
          <w:b/>
          <w:sz w:val="24"/>
          <w:szCs w:val="24"/>
        </w:rPr>
        <w:t>50 (elli) veya üzeri</w:t>
      </w:r>
      <w:r w:rsidRPr="008B7D73">
        <w:rPr>
          <w:rFonts w:ascii="Times New Roman" w:hAnsi="Times New Roman" w:cs="Times New Roman"/>
          <w:sz w:val="24"/>
          <w:szCs w:val="24"/>
        </w:rPr>
        <w:t xml:space="preserve"> olma şartı vardır.</w:t>
      </w:r>
    </w:p>
    <w:p w14:paraId="13956313"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İPYB ise başvuru dosyalarının uygunluk kontrolünü tekrarlar, nihai değerlendirmeyi yaparak asıl ve yedek listeleri belirler. Değerlendirme raporu ile birlikte belirlenen asil ve yedek listeler MPYB’ye onaylanmak üzere gönderilir. Başvuru dosyaları talep edilmediği sürece MPYB’ye gönderilmez. Uygun görülen listeler (IFAD onayı alındıktan sonra) sonuçların ilan edilmesi için İl Müdürlüklerine resmi yazı ile gönderilir.</w:t>
      </w:r>
    </w:p>
    <w:p w14:paraId="6506797C"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 xml:space="preserve">Asıl ve yedek yatırımcıların listesi İl ve İlçe Müdürlüğü tarafından panolarda ve internet sitesinde 10 (on) gün süreyle ilan edilir. Asıl yatırımcılardan nihai sonuçların yayınlandığı tarihten itibaren 20 (yirmi) takvim günü (son günü resmi tatil gününe denk gelmesi durumunda </w:t>
      </w:r>
      <w:r w:rsidRPr="0050674E">
        <w:rPr>
          <w:rFonts w:ascii="Times New Roman" w:hAnsi="Times New Roman" w:cs="Times New Roman"/>
          <w:sz w:val="24"/>
          <w:szCs w:val="24"/>
        </w:rPr>
        <w:lastRenderedPageBreak/>
        <w:t>bir sonraki iş günü dikkate alınır) içerisinde sözleşme imzalamayan yatırımcıların yerine sırasıyla yedek yatırımcılar çağırılır.</w:t>
      </w:r>
    </w:p>
    <w:p w14:paraId="446F82FB"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 xml:space="preserve">Yatırımcı, başvuru konusuna göre işi yapacak olan yüklenicilere Teklife Davet Formu göndererek geçerli 3 (üç) teklif alır. </w:t>
      </w:r>
      <w:r w:rsidRPr="0050674E">
        <w:rPr>
          <w:rFonts w:ascii="Times New Roman" w:hAnsi="Times New Roman" w:cs="Times New Roman"/>
          <w:noProof/>
          <w:sz w:val="24"/>
          <w:szCs w:val="24"/>
        </w:rPr>
        <w:t>Alınan tekliflerde karalama / düzeltme olması veya formların eksik doldurulması durumunda alınan teklifler kabul edilmeyeceğinden formlar eksiksiz doldurulmalıdır. Teklif değerlendirme komisyonu yatırımcı dahil İPDK bünyesinde kurulacak en az üç kişiden oluşacaktır. Tekliflerin komisyon marifeti ile değerlendirmesi yapılacaktır.</w:t>
      </w:r>
      <w:r w:rsidRPr="0050674E">
        <w:rPr>
          <w:rFonts w:ascii="Times New Roman" w:hAnsi="Times New Roman" w:cs="Times New Roman"/>
          <w:sz w:val="24"/>
          <w:szCs w:val="24"/>
        </w:rPr>
        <w:t xml:space="preserve"> Teklifleri değerlendirdikten sonra uygun teklif veren yükleniciye Sipariş Formu gönderir. Yatırımcı ve yüklenici arasında Uygulama Sözleşmesi imzalanır.</w:t>
      </w:r>
    </w:p>
    <w:p w14:paraId="0500B778" w14:textId="6FBFC3AE"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 xml:space="preserve">Yükleniciler, Uygulama Sözleşmesinin ekinde verilen teknik şartnameye uygun olarak hibe sözleşmesinin imzalanmasından itibaren </w:t>
      </w:r>
      <w:r w:rsidRPr="00C83FD9">
        <w:rPr>
          <w:rFonts w:ascii="Times New Roman" w:hAnsi="Times New Roman" w:cs="Times New Roman"/>
          <w:sz w:val="24"/>
          <w:szCs w:val="24"/>
        </w:rPr>
        <w:t xml:space="preserve">en geç </w:t>
      </w:r>
      <w:r w:rsidR="00C83FD9" w:rsidRPr="00C83FD9">
        <w:rPr>
          <w:rFonts w:ascii="Times New Roman" w:hAnsi="Times New Roman" w:cs="Times New Roman"/>
          <w:sz w:val="24"/>
          <w:szCs w:val="24"/>
        </w:rPr>
        <w:t xml:space="preserve">90 (doksan) </w:t>
      </w:r>
      <w:r w:rsidRPr="00C83FD9">
        <w:rPr>
          <w:rFonts w:ascii="Times New Roman" w:hAnsi="Times New Roman" w:cs="Times New Roman"/>
          <w:sz w:val="24"/>
          <w:szCs w:val="24"/>
        </w:rPr>
        <w:t>takvim gününde işi tamamlar.</w:t>
      </w:r>
      <w:r w:rsidR="00C83FD9">
        <w:rPr>
          <w:rFonts w:ascii="Times New Roman" w:hAnsi="Times New Roman" w:cs="Times New Roman"/>
          <w:sz w:val="24"/>
          <w:szCs w:val="24"/>
        </w:rPr>
        <w:t xml:space="preserve"> Bu süre</w:t>
      </w:r>
      <w:r w:rsidR="0003448B">
        <w:rPr>
          <w:rFonts w:ascii="Times New Roman" w:hAnsi="Times New Roman" w:cs="Times New Roman"/>
          <w:sz w:val="24"/>
          <w:szCs w:val="24"/>
        </w:rPr>
        <w:t xml:space="preserve"> normal koşullarda </w:t>
      </w:r>
      <w:r w:rsidR="00C83FD9">
        <w:rPr>
          <w:rFonts w:ascii="Times New Roman" w:hAnsi="Times New Roman" w:cs="Times New Roman"/>
          <w:sz w:val="24"/>
          <w:szCs w:val="24"/>
        </w:rPr>
        <w:t>hiç bir surette 17 Kasım 2023 tarihini geçemez.</w:t>
      </w:r>
    </w:p>
    <w:p w14:paraId="078B39BC"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dekontu ile belgelendirilmek zorundadır. Yatırımcı üzerine düşen tutarı sözleşme süresi içerisinde kalmak koşulu ile yüklenicilerin hesabına farklı tarihlerde yatırabilir.</w:t>
      </w:r>
    </w:p>
    <w:p w14:paraId="03328B30"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İşin tamamlanmasının ardından yatırımcı ile yükleniciler arasında Teslim Tesellüm Belgesi düzenlenir. Teslim Tesellüm Belgesinde “aralarında alacak verecek ilişkisi kalmamıştır” ibaresi mutlaka yer alacaktır.</w:t>
      </w:r>
    </w:p>
    <w:p w14:paraId="45125228"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Yapılan iş yükleniciler tarafından faturalandırılır (Fatura tarihi mutlaka yatırımcı ile yüklenici arasında düzenlenen teslim tesellüm tarihinden sonra olmalıdır).</w:t>
      </w:r>
    </w:p>
    <w:p w14:paraId="6AE69854"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Yatırımcı, İPYB/ÇDE’leri ekinde Teslim Tesellüm Belgesi olan bir dilekçe ile işin tamamlandığı konusunda bilgilendirir. İPYB/ÇDE yatırımcı tarafından bilgilendirildikten sonra 7 (yedi) gün içerisinde bizzat İPYB ya da ÇDE’ler aracılığı ile yatırımların hibe uygulama planında belirtilen teknik özelliklere göre yapılıp yapılmadığını tespit eder. Girdi Alımları ve Tesis Tespit Tutanağını hazırlayarak imzalar.</w:t>
      </w:r>
    </w:p>
    <w:p w14:paraId="2B6ED085"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Yatırımcı Ödeme Talep Dilekçesini ve eklerini düzenleyerek İPYB’ye sunulmak üzere ilgili Çiftçi Destek Ekibine teslim eder.</w:t>
      </w:r>
    </w:p>
    <w:p w14:paraId="5542377C"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Çiftçi Destek Ekibi kendisine ulaşan ödeme talep dilekçelerini ve eklerini 5 (beş) gün içerisinde İPYB’ye gönderir. İPYB, Ödeme Talep Dilekçesini ve eklerini inceler. Eksiksiz olan ödeme talepleri Ödeme İcmal Tablosuna işlenir. Tüm belgeler Ödeme İcmal Tablosu ile birlikte MPYB’ye gönderilir.</w:t>
      </w:r>
    </w:p>
    <w:p w14:paraId="68578096"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MPYB’nin incelemesinden sonra, asıl belgeler elektronik ortamda, Birleşmiş Milletler Kalkınma Programı (UNDP)’na gönderilir.</w:t>
      </w:r>
    </w:p>
    <w:p w14:paraId="7FECF3F3" w14:textId="77777777" w:rsidR="00CE76C0" w:rsidRPr="0050674E" w:rsidRDefault="00CE76C0" w:rsidP="008126D2">
      <w:pPr>
        <w:numPr>
          <w:ilvl w:val="0"/>
          <w:numId w:val="13"/>
        </w:numPr>
        <w:spacing w:after="120" w:line="240" w:lineRule="auto"/>
        <w:jc w:val="both"/>
        <w:rPr>
          <w:rFonts w:ascii="Times New Roman" w:hAnsi="Times New Roman" w:cs="Times New Roman"/>
          <w:sz w:val="24"/>
          <w:szCs w:val="24"/>
        </w:rPr>
      </w:pPr>
      <w:r w:rsidRPr="0050674E">
        <w:rPr>
          <w:rFonts w:ascii="Times New Roman" w:hAnsi="Times New Roman" w:cs="Times New Roman"/>
          <w:sz w:val="24"/>
          <w:szCs w:val="24"/>
        </w:rPr>
        <w:t>UNDP’ye ulaşan ödeme belgeleri gözden geçirildikten sonra en geç 30 (otuz) gün içinde ödenir.</w:t>
      </w:r>
    </w:p>
    <w:p w14:paraId="40579BFA" w14:textId="77777777" w:rsidR="006751B0" w:rsidRPr="0050674E" w:rsidRDefault="006751B0" w:rsidP="00EE3513">
      <w:pPr>
        <w:spacing w:line="25" w:lineRule="atLeast"/>
        <w:jc w:val="both"/>
        <w:rPr>
          <w:rFonts w:ascii="Times New Roman" w:hAnsi="Times New Roman" w:cs="Times New Roman"/>
          <w:b/>
          <w:sz w:val="24"/>
          <w:szCs w:val="24"/>
        </w:rPr>
      </w:pPr>
    </w:p>
    <w:p w14:paraId="7C079278" w14:textId="77777777" w:rsidR="00B54FCF" w:rsidRPr="0050674E" w:rsidRDefault="00B54FCF" w:rsidP="00EE3513">
      <w:pPr>
        <w:spacing w:line="25" w:lineRule="atLeast"/>
        <w:jc w:val="both"/>
        <w:rPr>
          <w:rFonts w:ascii="Times New Roman" w:hAnsi="Times New Roman" w:cs="Times New Roman"/>
          <w:b/>
          <w:sz w:val="24"/>
          <w:szCs w:val="24"/>
        </w:rPr>
      </w:pPr>
    </w:p>
    <w:p w14:paraId="6A3F9806" w14:textId="63C4D0EB" w:rsidR="00DF7AFD" w:rsidRDefault="00DF7AFD" w:rsidP="00886F8B">
      <w:pPr>
        <w:jc w:val="both"/>
        <w:rPr>
          <w:rFonts w:ascii="Times New Roman" w:hAnsi="Times New Roman" w:cs="Times New Roman"/>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7087"/>
      </w:tblGrid>
      <w:tr w:rsidR="00952109" w:rsidRPr="0050674E" w14:paraId="1E340806" w14:textId="77777777" w:rsidTr="002E5913">
        <w:trPr>
          <w:trHeight w:val="740"/>
        </w:trPr>
        <w:tc>
          <w:tcPr>
            <w:tcW w:w="5000" w:type="pct"/>
            <w:gridSpan w:val="2"/>
            <w:shd w:val="clear" w:color="auto" w:fill="D9D9D9"/>
            <w:vAlign w:val="center"/>
          </w:tcPr>
          <w:p w14:paraId="43AFF713" w14:textId="77777777" w:rsidR="00952109" w:rsidRPr="0050674E" w:rsidRDefault="00952109" w:rsidP="002E5913">
            <w:pPr>
              <w:spacing w:line="240" w:lineRule="auto"/>
              <w:jc w:val="center"/>
              <w:rPr>
                <w:rFonts w:ascii="Times New Roman" w:hAnsi="Times New Roman" w:cs="Times New Roman"/>
                <w:b/>
                <w:bCs/>
              </w:rPr>
            </w:pPr>
            <w:r>
              <w:rPr>
                <w:rFonts w:ascii="Times New Roman" w:hAnsi="Times New Roman" w:cs="Times New Roman"/>
                <w:b/>
                <w:bCs/>
              </w:rPr>
              <w:lastRenderedPageBreak/>
              <w:t>1</w:t>
            </w:r>
            <w:r w:rsidRPr="0050674E">
              <w:rPr>
                <w:rFonts w:ascii="Times New Roman" w:hAnsi="Times New Roman" w:cs="Times New Roman"/>
                <w:b/>
                <w:bCs/>
              </w:rPr>
              <w:t>. AŞAMA</w:t>
            </w:r>
          </w:p>
          <w:p w14:paraId="50A67DC6" w14:textId="77777777" w:rsidR="00952109" w:rsidRPr="0050674E" w:rsidRDefault="00952109" w:rsidP="002E5913">
            <w:pPr>
              <w:spacing w:line="240" w:lineRule="auto"/>
              <w:jc w:val="center"/>
              <w:rPr>
                <w:rFonts w:ascii="Times New Roman" w:hAnsi="Times New Roman" w:cs="Times New Roman"/>
                <w:bCs/>
              </w:rPr>
            </w:pPr>
            <w:r w:rsidRPr="0050674E">
              <w:rPr>
                <w:rFonts w:ascii="Times New Roman" w:hAnsi="Times New Roman" w:cs="Times New Roman"/>
                <w:b/>
                <w:bCs/>
              </w:rPr>
              <w:t>Başvuruların İdari Uygunluk Kontrol Tablosu</w:t>
            </w:r>
          </w:p>
        </w:tc>
      </w:tr>
      <w:tr w:rsidR="00952109" w:rsidRPr="0050674E" w14:paraId="5F8F61C7" w14:textId="77777777" w:rsidTr="002E5913">
        <w:trPr>
          <w:trHeight w:val="283"/>
        </w:trPr>
        <w:tc>
          <w:tcPr>
            <w:tcW w:w="1454" w:type="pct"/>
            <w:shd w:val="clear" w:color="auto" w:fill="D9D9D9"/>
            <w:vAlign w:val="center"/>
          </w:tcPr>
          <w:p w14:paraId="4D2481A8" w14:textId="77777777" w:rsidR="00952109" w:rsidRPr="0050674E" w:rsidRDefault="00952109" w:rsidP="002E5913">
            <w:pPr>
              <w:spacing w:line="240" w:lineRule="auto"/>
              <w:rPr>
                <w:rFonts w:ascii="Times New Roman" w:hAnsi="Times New Roman" w:cs="Times New Roman"/>
                <w:b/>
                <w:bCs/>
              </w:rPr>
            </w:pPr>
            <w:r w:rsidRPr="0050674E">
              <w:rPr>
                <w:rFonts w:ascii="Times New Roman" w:eastAsia="EOGOCK+CityTrkMedium+2" w:hAnsi="Times New Roman" w:cs="Times New Roman"/>
                <w:b/>
              </w:rPr>
              <w:t>Başvuru Numarası</w:t>
            </w:r>
          </w:p>
        </w:tc>
        <w:tc>
          <w:tcPr>
            <w:tcW w:w="3546" w:type="pct"/>
            <w:shd w:val="clear" w:color="auto" w:fill="auto"/>
            <w:vAlign w:val="center"/>
          </w:tcPr>
          <w:p w14:paraId="0C8EDBB5" w14:textId="77777777" w:rsidR="00952109" w:rsidRPr="0050674E" w:rsidRDefault="00952109" w:rsidP="002E5913">
            <w:pPr>
              <w:spacing w:line="240" w:lineRule="auto"/>
              <w:rPr>
                <w:rFonts w:ascii="Times New Roman" w:hAnsi="Times New Roman" w:cs="Times New Roman"/>
                <w:bCs/>
              </w:rPr>
            </w:pPr>
          </w:p>
        </w:tc>
      </w:tr>
      <w:tr w:rsidR="00952109" w:rsidRPr="0050674E" w14:paraId="5F8F5D89" w14:textId="77777777" w:rsidTr="002E5913">
        <w:trPr>
          <w:trHeight w:val="187"/>
        </w:trPr>
        <w:tc>
          <w:tcPr>
            <w:tcW w:w="1454" w:type="pct"/>
            <w:shd w:val="clear" w:color="auto" w:fill="D9D9D9"/>
            <w:vAlign w:val="center"/>
          </w:tcPr>
          <w:p w14:paraId="1AA703E2" w14:textId="77777777" w:rsidR="00952109" w:rsidRPr="0050674E" w:rsidRDefault="00952109" w:rsidP="002E5913">
            <w:pPr>
              <w:spacing w:line="240" w:lineRule="auto"/>
              <w:rPr>
                <w:rFonts w:ascii="Times New Roman" w:eastAsia="EOGOCK+CityTrkMedium+2" w:hAnsi="Times New Roman" w:cs="Times New Roman"/>
                <w:b/>
              </w:rPr>
            </w:pPr>
            <w:r w:rsidRPr="0050674E">
              <w:rPr>
                <w:rFonts w:ascii="Times New Roman" w:eastAsia="EOGOCK+CityTrkMedium+2" w:hAnsi="Times New Roman" w:cs="Times New Roman"/>
                <w:b/>
              </w:rPr>
              <w:t>Teslim Tarihi</w:t>
            </w:r>
          </w:p>
        </w:tc>
        <w:tc>
          <w:tcPr>
            <w:tcW w:w="3546" w:type="pct"/>
            <w:shd w:val="clear" w:color="auto" w:fill="auto"/>
            <w:vAlign w:val="center"/>
          </w:tcPr>
          <w:p w14:paraId="144CC0DB" w14:textId="77777777" w:rsidR="00952109" w:rsidRPr="0050674E" w:rsidRDefault="00952109" w:rsidP="002E5913">
            <w:pPr>
              <w:spacing w:line="240" w:lineRule="auto"/>
              <w:rPr>
                <w:rFonts w:ascii="Times New Roman" w:hAnsi="Times New Roman" w:cs="Times New Roman"/>
                <w:bCs/>
              </w:rPr>
            </w:pPr>
          </w:p>
        </w:tc>
      </w:tr>
      <w:tr w:rsidR="00952109" w:rsidRPr="0050674E" w14:paraId="2ACE0F15" w14:textId="77777777" w:rsidTr="002E5913">
        <w:trPr>
          <w:trHeight w:val="187"/>
        </w:trPr>
        <w:tc>
          <w:tcPr>
            <w:tcW w:w="1454" w:type="pct"/>
            <w:shd w:val="clear" w:color="auto" w:fill="D9D9D9"/>
            <w:vAlign w:val="center"/>
          </w:tcPr>
          <w:p w14:paraId="1A0431A8" w14:textId="77777777" w:rsidR="00952109" w:rsidRPr="0050674E" w:rsidRDefault="00952109" w:rsidP="002E5913">
            <w:pPr>
              <w:spacing w:line="240" w:lineRule="auto"/>
              <w:rPr>
                <w:rFonts w:ascii="Times New Roman" w:eastAsia="EOGOCK+CityTrkMedium+2" w:hAnsi="Times New Roman" w:cs="Times New Roman"/>
                <w:b/>
              </w:rPr>
            </w:pPr>
            <w:r w:rsidRPr="0050674E">
              <w:rPr>
                <w:rFonts w:ascii="Times New Roman" w:eastAsia="EOGOCK+CityTrkMedium+2" w:hAnsi="Times New Roman" w:cs="Times New Roman"/>
                <w:b/>
              </w:rPr>
              <w:t>Adı Soyadı</w:t>
            </w:r>
          </w:p>
        </w:tc>
        <w:tc>
          <w:tcPr>
            <w:tcW w:w="3546" w:type="pct"/>
            <w:shd w:val="clear" w:color="auto" w:fill="auto"/>
            <w:vAlign w:val="center"/>
          </w:tcPr>
          <w:p w14:paraId="2DF1A830" w14:textId="77777777" w:rsidR="00952109" w:rsidRPr="0050674E" w:rsidRDefault="00952109" w:rsidP="002E5913">
            <w:pPr>
              <w:spacing w:line="240" w:lineRule="auto"/>
              <w:rPr>
                <w:rFonts w:ascii="Times New Roman" w:hAnsi="Times New Roman" w:cs="Times New Roman"/>
                <w:bCs/>
              </w:rPr>
            </w:pPr>
          </w:p>
        </w:tc>
      </w:tr>
      <w:tr w:rsidR="00952109" w:rsidRPr="0050674E" w14:paraId="2A1688A2" w14:textId="77777777" w:rsidTr="002E5913">
        <w:trPr>
          <w:trHeight w:val="187"/>
        </w:trPr>
        <w:tc>
          <w:tcPr>
            <w:tcW w:w="1454" w:type="pct"/>
            <w:shd w:val="clear" w:color="auto" w:fill="D9D9D9"/>
            <w:vAlign w:val="center"/>
          </w:tcPr>
          <w:p w14:paraId="3E2563B5" w14:textId="77777777" w:rsidR="00952109" w:rsidRPr="0050674E" w:rsidRDefault="00952109" w:rsidP="002E5913">
            <w:pPr>
              <w:spacing w:line="240" w:lineRule="auto"/>
              <w:rPr>
                <w:rFonts w:ascii="Times New Roman" w:eastAsia="EOGOCK+CityTrkMedium+2" w:hAnsi="Times New Roman" w:cs="Times New Roman"/>
                <w:b/>
              </w:rPr>
            </w:pPr>
            <w:r w:rsidRPr="0050674E">
              <w:rPr>
                <w:rFonts w:ascii="Times New Roman" w:eastAsia="EOGOCK+CityTrkMedium+2" w:hAnsi="Times New Roman" w:cs="Times New Roman"/>
                <w:b/>
              </w:rPr>
              <w:t>İl / İlçe / Adres</w:t>
            </w:r>
          </w:p>
        </w:tc>
        <w:tc>
          <w:tcPr>
            <w:tcW w:w="3546" w:type="pct"/>
            <w:shd w:val="clear" w:color="auto" w:fill="auto"/>
            <w:vAlign w:val="center"/>
          </w:tcPr>
          <w:p w14:paraId="3B6EF0BE" w14:textId="77777777" w:rsidR="00952109" w:rsidRPr="0050674E" w:rsidRDefault="00952109" w:rsidP="002E5913">
            <w:pPr>
              <w:spacing w:line="240" w:lineRule="auto"/>
              <w:rPr>
                <w:rFonts w:ascii="Times New Roman" w:hAnsi="Times New Roman" w:cs="Times New Roman"/>
                <w:bCs/>
              </w:rPr>
            </w:pPr>
            <w:r w:rsidRPr="0050674E">
              <w:rPr>
                <w:rFonts w:ascii="Times New Roman" w:hAnsi="Times New Roman" w:cs="Times New Roman"/>
                <w:bCs/>
              </w:rPr>
              <w:t xml:space="preserve">Adana / </w:t>
            </w:r>
            <w:r>
              <w:rPr>
                <w:rFonts w:ascii="Times New Roman" w:hAnsi="Times New Roman" w:cs="Times New Roman"/>
                <w:bCs/>
              </w:rPr>
              <w:t>Feke/</w:t>
            </w:r>
          </w:p>
        </w:tc>
      </w:tr>
    </w:tbl>
    <w:tbl>
      <w:tblPr>
        <w:tblpPr w:leftFromText="141" w:rightFromText="141" w:vertAnchor="text" w:horzAnchor="margin" w:tblpY="55"/>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
        <w:gridCol w:w="7502"/>
        <w:gridCol w:w="972"/>
        <w:gridCol w:w="972"/>
      </w:tblGrid>
      <w:tr w:rsidR="00952109" w:rsidRPr="0050674E" w14:paraId="32458766" w14:textId="77777777" w:rsidTr="002E5913">
        <w:trPr>
          <w:trHeight w:hRule="exact" w:val="294"/>
        </w:trPr>
        <w:tc>
          <w:tcPr>
            <w:tcW w:w="276" w:type="pct"/>
            <w:shd w:val="clear" w:color="auto" w:fill="D9D9D9"/>
            <w:tcMar>
              <w:left w:w="85" w:type="dxa"/>
              <w:right w:w="85" w:type="dxa"/>
            </w:tcMar>
            <w:vAlign w:val="center"/>
          </w:tcPr>
          <w:p w14:paraId="3D848000" w14:textId="77777777" w:rsidR="00952109" w:rsidRPr="0050674E" w:rsidRDefault="00952109" w:rsidP="002E5913">
            <w:pPr>
              <w:spacing w:line="240" w:lineRule="auto"/>
              <w:jc w:val="center"/>
              <w:rPr>
                <w:rFonts w:ascii="Times New Roman" w:hAnsi="Times New Roman" w:cs="Times New Roman"/>
                <w:b/>
              </w:rPr>
            </w:pPr>
            <w:r w:rsidRPr="0050674E">
              <w:rPr>
                <w:rFonts w:ascii="Times New Roman" w:hAnsi="Times New Roman" w:cs="Times New Roman"/>
                <w:b/>
              </w:rPr>
              <w:t>SN</w:t>
            </w:r>
          </w:p>
        </w:tc>
        <w:tc>
          <w:tcPr>
            <w:tcW w:w="3752" w:type="pct"/>
            <w:shd w:val="clear" w:color="auto" w:fill="D9D9D9"/>
            <w:tcMar>
              <w:left w:w="85" w:type="dxa"/>
              <w:right w:w="85" w:type="dxa"/>
            </w:tcMar>
            <w:vAlign w:val="center"/>
          </w:tcPr>
          <w:p w14:paraId="1F2F4EFA" w14:textId="77777777" w:rsidR="00952109" w:rsidRPr="0050674E" w:rsidRDefault="00952109" w:rsidP="002E5913">
            <w:pPr>
              <w:spacing w:line="240" w:lineRule="auto"/>
              <w:rPr>
                <w:rFonts w:ascii="Times New Roman" w:hAnsi="Times New Roman" w:cs="Times New Roman"/>
                <w:b/>
              </w:rPr>
            </w:pPr>
            <w:r w:rsidRPr="0050674E">
              <w:rPr>
                <w:rFonts w:ascii="Times New Roman" w:hAnsi="Times New Roman" w:cs="Times New Roman"/>
                <w:b/>
              </w:rPr>
              <w:t>Kontrol Edilecek Belgeler</w:t>
            </w:r>
          </w:p>
        </w:tc>
        <w:tc>
          <w:tcPr>
            <w:tcW w:w="486" w:type="pct"/>
            <w:shd w:val="clear" w:color="auto" w:fill="D9D9D9"/>
            <w:tcMar>
              <w:left w:w="85" w:type="dxa"/>
              <w:right w:w="85" w:type="dxa"/>
            </w:tcMar>
            <w:vAlign w:val="center"/>
          </w:tcPr>
          <w:p w14:paraId="74F59187" w14:textId="77777777" w:rsidR="00952109" w:rsidRPr="0050674E" w:rsidRDefault="00952109" w:rsidP="002E5913">
            <w:pPr>
              <w:widowControl w:val="0"/>
              <w:tabs>
                <w:tab w:val="left" w:pos="1140"/>
              </w:tabs>
              <w:autoSpaceDE w:val="0"/>
              <w:autoSpaceDN w:val="0"/>
              <w:adjustRightInd w:val="0"/>
              <w:spacing w:line="240" w:lineRule="auto"/>
              <w:jc w:val="center"/>
              <w:rPr>
                <w:rFonts w:ascii="Times New Roman" w:hAnsi="Times New Roman" w:cs="Times New Roman"/>
                <w:b/>
                <w:bCs/>
                <w:w w:val="99"/>
              </w:rPr>
            </w:pPr>
            <w:r w:rsidRPr="0050674E">
              <w:rPr>
                <w:rFonts w:ascii="Times New Roman" w:hAnsi="Times New Roman" w:cs="Times New Roman"/>
                <w:b/>
                <w:bCs/>
                <w:w w:val="99"/>
              </w:rPr>
              <w:t>VAR(+)</w:t>
            </w:r>
          </w:p>
        </w:tc>
        <w:tc>
          <w:tcPr>
            <w:tcW w:w="486" w:type="pct"/>
            <w:shd w:val="clear" w:color="auto" w:fill="D9D9D9"/>
            <w:vAlign w:val="center"/>
          </w:tcPr>
          <w:p w14:paraId="0BDCD78A" w14:textId="77777777" w:rsidR="00952109" w:rsidRPr="0050674E" w:rsidRDefault="00952109" w:rsidP="002E5913">
            <w:pPr>
              <w:widowControl w:val="0"/>
              <w:tabs>
                <w:tab w:val="left" w:pos="1140"/>
              </w:tabs>
              <w:autoSpaceDE w:val="0"/>
              <w:autoSpaceDN w:val="0"/>
              <w:adjustRightInd w:val="0"/>
              <w:spacing w:line="240" w:lineRule="auto"/>
              <w:jc w:val="center"/>
              <w:rPr>
                <w:rFonts w:ascii="Times New Roman" w:hAnsi="Times New Roman" w:cs="Times New Roman"/>
                <w:b/>
                <w:bCs/>
                <w:w w:val="99"/>
              </w:rPr>
            </w:pPr>
            <w:r w:rsidRPr="0050674E">
              <w:rPr>
                <w:rFonts w:ascii="Times New Roman" w:hAnsi="Times New Roman" w:cs="Times New Roman"/>
                <w:b/>
                <w:bCs/>
                <w:w w:val="99"/>
              </w:rPr>
              <w:t>YOK(-)</w:t>
            </w:r>
          </w:p>
        </w:tc>
      </w:tr>
      <w:tr w:rsidR="00952109" w:rsidRPr="0050674E" w14:paraId="76C08407" w14:textId="77777777" w:rsidTr="002E5913">
        <w:trPr>
          <w:trHeight w:val="550"/>
        </w:trPr>
        <w:tc>
          <w:tcPr>
            <w:tcW w:w="276" w:type="pct"/>
            <w:tcMar>
              <w:left w:w="85" w:type="dxa"/>
              <w:right w:w="85" w:type="dxa"/>
            </w:tcMar>
            <w:vAlign w:val="center"/>
          </w:tcPr>
          <w:p w14:paraId="30682BB9" w14:textId="77777777" w:rsidR="00952109" w:rsidRPr="0050674E" w:rsidRDefault="00952109" w:rsidP="002E5913">
            <w:pPr>
              <w:spacing w:after="0" w:line="240" w:lineRule="auto"/>
              <w:jc w:val="center"/>
              <w:rPr>
                <w:rFonts w:ascii="Times New Roman" w:hAnsi="Times New Roman" w:cs="Times New Roman"/>
              </w:rPr>
            </w:pPr>
            <w:r w:rsidRPr="0050674E">
              <w:rPr>
                <w:rFonts w:ascii="Times New Roman" w:hAnsi="Times New Roman" w:cs="Times New Roman"/>
              </w:rPr>
              <w:t>1</w:t>
            </w:r>
          </w:p>
        </w:tc>
        <w:tc>
          <w:tcPr>
            <w:tcW w:w="3752" w:type="pct"/>
            <w:tcMar>
              <w:left w:w="85" w:type="dxa"/>
              <w:right w:w="85" w:type="dxa"/>
            </w:tcMar>
            <w:vAlign w:val="center"/>
          </w:tcPr>
          <w:p w14:paraId="27621F9E" w14:textId="77777777" w:rsidR="00952109" w:rsidRPr="0050674E" w:rsidRDefault="00952109" w:rsidP="002E5913">
            <w:pPr>
              <w:spacing w:after="0" w:line="240" w:lineRule="auto"/>
              <w:ind w:right="114"/>
              <w:jc w:val="both"/>
              <w:rPr>
                <w:rFonts w:ascii="Times New Roman" w:hAnsi="Times New Roman" w:cs="Times New Roman"/>
              </w:rPr>
            </w:pPr>
            <w:r w:rsidRPr="0050674E">
              <w:rPr>
                <w:rFonts w:ascii="Times New Roman" w:hAnsi="Times New Roman" w:cs="Times New Roman"/>
              </w:rPr>
              <w:t>SYP kapsamında duyurulan hibe çağrısına uygun başvuru formu ile başvurulmuştur.</w:t>
            </w:r>
          </w:p>
        </w:tc>
        <w:tc>
          <w:tcPr>
            <w:tcW w:w="486" w:type="pct"/>
            <w:tcMar>
              <w:left w:w="85" w:type="dxa"/>
              <w:right w:w="85" w:type="dxa"/>
            </w:tcMar>
            <w:vAlign w:val="center"/>
          </w:tcPr>
          <w:p w14:paraId="7A63A7D8" w14:textId="77777777" w:rsidR="00952109" w:rsidRPr="0050674E" w:rsidRDefault="00952109" w:rsidP="002E5913">
            <w:pPr>
              <w:widowControl w:val="0"/>
              <w:autoSpaceDE w:val="0"/>
              <w:autoSpaceDN w:val="0"/>
              <w:adjustRightInd w:val="0"/>
              <w:spacing w:after="0" w:line="240" w:lineRule="auto"/>
              <w:rPr>
                <w:rFonts w:ascii="Times New Roman" w:hAnsi="Times New Roman" w:cs="Times New Roman"/>
              </w:rPr>
            </w:pPr>
          </w:p>
        </w:tc>
        <w:tc>
          <w:tcPr>
            <w:tcW w:w="486" w:type="pct"/>
            <w:vAlign w:val="center"/>
          </w:tcPr>
          <w:p w14:paraId="5C2AF331" w14:textId="77777777" w:rsidR="00952109" w:rsidRPr="0050674E" w:rsidRDefault="00952109" w:rsidP="002E5913">
            <w:pPr>
              <w:widowControl w:val="0"/>
              <w:autoSpaceDE w:val="0"/>
              <w:autoSpaceDN w:val="0"/>
              <w:adjustRightInd w:val="0"/>
              <w:spacing w:after="0" w:line="240" w:lineRule="auto"/>
              <w:rPr>
                <w:rFonts w:ascii="Times New Roman" w:hAnsi="Times New Roman" w:cs="Times New Roman"/>
              </w:rPr>
            </w:pPr>
          </w:p>
        </w:tc>
      </w:tr>
      <w:tr w:rsidR="00952109" w:rsidRPr="0050674E" w14:paraId="4CEC6F04" w14:textId="77777777" w:rsidTr="002E5913">
        <w:trPr>
          <w:trHeight w:val="137"/>
        </w:trPr>
        <w:tc>
          <w:tcPr>
            <w:tcW w:w="276" w:type="pct"/>
            <w:tcMar>
              <w:left w:w="85" w:type="dxa"/>
              <w:right w:w="85" w:type="dxa"/>
            </w:tcMar>
            <w:vAlign w:val="center"/>
          </w:tcPr>
          <w:p w14:paraId="5295E997"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2</w:t>
            </w:r>
          </w:p>
        </w:tc>
        <w:tc>
          <w:tcPr>
            <w:tcW w:w="3752" w:type="pct"/>
            <w:tcMar>
              <w:left w:w="85" w:type="dxa"/>
              <w:right w:w="85" w:type="dxa"/>
            </w:tcMar>
            <w:vAlign w:val="center"/>
          </w:tcPr>
          <w:p w14:paraId="5C2F392B"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Başvuru formu ve ekleri 2 (iki) takım olarak sunulmuştur.</w:t>
            </w:r>
          </w:p>
        </w:tc>
        <w:tc>
          <w:tcPr>
            <w:tcW w:w="486" w:type="pct"/>
            <w:tcMar>
              <w:left w:w="85" w:type="dxa"/>
              <w:right w:w="85" w:type="dxa"/>
            </w:tcMar>
            <w:vAlign w:val="center"/>
          </w:tcPr>
          <w:p w14:paraId="1AB1155E"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168D7C76"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18AF16A2" w14:textId="77777777" w:rsidTr="002E5913">
        <w:trPr>
          <w:trHeight w:val="137"/>
        </w:trPr>
        <w:tc>
          <w:tcPr>
            <w:tcW w:w="276" w:type="pct"/>
            <w:tcMar>
              <w:left w:w="85" w:type="dxa"/>
              <w:right w:w="85" w:type="dxa"/>
            </w:tcMar>
            <w:vAlign w:val="center"/>
          </w:tcPr>
          <w:p w14:paraId="256BD67B"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3</w:t>
            </w:r>
          </w:p>
        </w:tc>
        <w:tc>
          <w:tcPr>
            <w:tcW w:w="3752" w:type="pct"/>
            <w:tcMar>
              <w:left w:w="85" w:type="dxa"/>
              <w:right w:w="85" w:type="dxa"/>
            </w:tcMar>
            <w:vAlign w:val="center"/>
          </w:tcPr>
          <w:p w14:paraId="350FE0FC"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Başvuru sahibi başvuru beyanını ve tüm sayfaları imzalamıştır.</w:t>
            </w:r>
          </w:p>
        </w:tc>
        <w:tc>
          <w:tcPr>
            <w:tcW w:w="486" w:type="pct"/>
            <w:tcMar>
              <w:left w:w="85" w:type="dxa"/>
              <w:right w:w="85" w:type="dxa"/>
            </w:tcMar>
            <w:vAlign w:val="center"/>
          </w:tcPr>
          <w:p w14:paraId="3D36F525"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00675EDE"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7BD148E2" w14:textId="77777777" w:rsidTr="002E5913">
        <w:trPr>
          <w:trHeight w:val="137"/>
        </w:trPr>
        <w:tc>
          <w:tcPr>
            <w:tcW w:w="276" w:type="pct"/>
            <w:tcMar>
              <w:left w:w="85" w:type="dxa"/>
              <w:right w:w="85" w:type="dxa"/>
            </w:tcMar>
            <w:vAlign w:val="center"/>
          </w:tcPr>
          <w:p w14:paraId="1004103C"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4</w:t>
            </w:r>
          </w:p>
        </w:tc>
        <w:tc>
          <w:tcPr>
            <w:tcW w:w="3752" w:type="pct"/>
            <w:tcMar>
              <w:left w:w="85" w:type="dxa"/>
              <w:right w:w="85" w:type="dxa"/>
            </w:tcMar>
            <w:vAlign w:val="center"/>
          </w:tcPr>
          <w:p w14:paraId="06EF854E"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Başvuru sahibi, Bakanlık kayıt sistemine dâhil olduğuna dair belgesini eklemiştir.</w:t>
            </w:r>
          </w:p>
        </w:tc>
        <w:tc>
          <w:tcPr>
            <w:tcW w:w="486" w:type="pct"/>
            <w:tcMar>
              <w:left w:w="85" w:type="dxa"/>
              <w:right w:w="85" w:type="dxa"/>
            </w:tcMar>
            <w:vAlign w:val="center"/>
          </w:tcPr>
          <w:p w14:paraId="2DD9AD27"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12D47676"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7AAEF1CE" w14:textId="77777777" w:rsidTr="002E5913">
        <w:trPr>
          <w:trHeight w:val="566"/>
        </w:trPr>
        <w:tc>
          <w:tcPr>
            <w:tcW w:w="276" w:type="pct"/>
            <w:tcMar>
              <w:left w:w="85" w:type="dxa"/>
              <w:right w:w="85" w:type="dxa"/>
            </w:tcMar>
            <w:vAlign w:val="center"/>
          </w:tcPr>
          <w:p w14:paraId="26E5F2E6"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5</w:t>
            </w:r>
          </w:p>
        </w:tc>
        <w:tc>
          <w:tcPr>
            <w:tcW w:w="3752" w:type="pct"/>
            <w:tcMar>
              <w:left w:w="85" w:type="dxa"/>
              <w:right w:w="85" w:type="dxa"/>
            </w:tcMar>
            <w:vAlign w:val="center"/>
          </w:tcPr>
          <w:p w14:paraId="5EA43180"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Hibeye esas proje tutarını aşan kısım varsa ayni/nakdi katkının karşılanacağına dair taahhütname eklenmiştir.</w:t>
            </w:r>
          </w:p>
        </w:tc>
        <w:tc>
          <w:tcPr>
            <w:tcW w:w="486" w:type="pct"/>
            <w:tcMar>
              <w:left w:w="85" w:type="dxa"/>
              <w:right w:w="85" w:type="dxa"/>
            </w:tcMar>
            <w:vAlign w:val="center"/>
          </w:tcPr>
          <w:p w14:paraId="5C0BF46F"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51AD269B"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59F429D5" w14:textId="77777777" w:rsidTr="002E5913">
        <w:trPr>
          <w:trHeight w:val="562"/>
        </w:trPr>
        <w:tc>
          <w:tcPr>
            <w:tcW w:w="276" w:type="pct"/>
            <w:tcMar>
              <w:left w:w="85" w:type="dxa"/>
              <w:right w:w="85" w:type="dxa"/>
            </w:tcMar>
            <w:vAlign w:val="center"/>
          </w:tcPr>
          <w:p w14:paraId="247F6273"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6</w:t>
            </w:r>
          </w:p>
        </w:tc>
        <w:tc>
          <w:tcPr>
            <w:tcW w:w="3752" w:type="pct"/>
            <w:shd w:val="clear" w:color="auto" w:fill="FFFFFF"/>
            <w:tcMar>
              <w:left w:w="85" w:type="dxa"/>
              <w:right w:w="85" w:type="dxa"/>
            </w:tcMar>
            <w:vAlign w:val="center"/>
          </w:tcPr>
          <w:p w14:paraId="45F09DEF"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Son 6 Aylık Asli İkametini Gösterir Tarihçeli Yerleşim Yeri Bilgileri Raporu eklenmiştir.</w:t>
            </w:r>
          </w:p>
        </w:tc>
        <w:tc>
          <w:tcPr>
            <w:tcW w:w="486" w:type="pct"/>
            <w:tcMar>
              <w:left w:w="85" w:type="dxa"/>
              <w:right w:w="85" w:type="dxa"/>
            </w:tcMar>
            <w:vAlign w:val="center"/>
          </w:tcPr>
          <w:p w14:paraId="3AE7B098"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656E77BB"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38E0AE81" w14:textId="77777777" w:rsidTr="002E5913">
        <w:trPr>
          <w:trHeight w:val="137"/>
        </w:trPr>
        <w:tc>
          <w:tcPr>
            <w:tcW w:w="276" w:type="pct"/>
            <w:tcMar>
              <w:left w:w="85" w:type="dxa"/>
              <w:right w:w="85" w:type="dxa"/>
            </w:tcMar>
            <w:vAlign w:val="center"/>
          </w:tcPr>
          <w:p w14:paraId="06F5B59C"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7</w:t>
            </w:r>
          </w:p>
        </w:tc>
        <w:tc>
          <w:tcPr>
            <w:tcW w:w="3752" w:type="pct"/>
            <w:shd w:val="clear" w:color="auto" w:fill="FFFFFF"/>
            <w:tcMar>
              <w:left w:w="85" w:type="dxa"/>
              <w:right w:w="85" w:type="dxa"/>
            </w:tcMar>
            <w:vAlign w:val="center"/>
          </w:tcPr>
          <w:p w14:paraId="1B44E45C"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E-Devlet Sisteminden Alacağı SGK Hizmet Döküm Raporu eklenmiştir.</w:t>
            </w:r>
          </w:p>
        </w:tc>
        <w:tc>
          <w:tcPr>
            <w:tcW w:w="486" w:type="pct"/>
            <w:tcMar>
              <w:left w:w="85" w:type="dxa"/>
              <w:right w:w="85" w:type="dxa"/>
            </w:tcMar>
            <w:vAlign w:val="center"/>
          </w:tcPr>
          <w:p w14:paraId="3CF96A39"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476CED84"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2E0D1A49" w14:textId="77777777" w:rsidTr="002E5913">
        <w:trPr>
          <w:trHeight w:val="137"/>
        </w:trPr>
        <w:tc>
          <w:tcPr>
            <w:tcW w:w="276" w:type="pct"/>
            <w:tcMar>
              <w:left w:w="85" w:type="dxa"/>
              <w:right w:w="85" w:type="dxa"/>
            </w:tcMar>
            <w:vAlign w:val="center"/>
          </w:tcPr>
          <w:p w14:paraId="1E9364A1"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8</w:t>
            </w:r>
          </w:p>
        </w:tc>
        <w:tc>
          <w:tcPr>
            <w:tcW w:w="3752" w:type="pct"/>
            <w:shd w:val="clear" w:color="auto" w:fill="FFFFFF"/>
            <w:tcMar>
              <w:left w:w="85" w:type="dxa"/>
              <w:right w:w="85" w:type="dxa"/>
            </w:tcMar>
            <w:vAlign w:val="center"/>
          </w:tcPr>
          <w:p w14:paraId="17883F32"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E-Devlet Sisteminden Alacağı Nüfus Kayıt Örneği eklenmiştir.</w:t>
            </w:r>
          </w:p>
        </w:tc>
        <w:tc>
          <w:tcPr>
            <w:tcW w:w="486" w:type="pct"/>
            <w:tcMar>
              <w:left w:w="85" w:type="dxa"/>
              <w:right w:w="85" w:type="dxa"/>
            </w:tcMar>
            <w:vAlign w:val="center"/>
          </w:tcPr>
          <w:p w14:paraId="60ED184F"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02CA82EB"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5F45C257" w14:textId="77777777" w:rsidTr="002E5913">
        <w:trPr>
          <w:trHeight w:val="137"/>
        </w:trPr>
        <w:tc>
          <w:tcPr>
            <w:tcW w:w="276" w:type="pct"/>
            <w:tcMar>
              <w:left w:w="85" w:type="dxa"/>
              <w:right w:w="85" w:type="dxa"/>
            </w:tcMar>
            <w:vAlign w:val="center"/>
          </w:tcPr>
          <w:p w14:paraId="47B61CBE"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9</w:t>
            </w:r>
          </w:p>
        </w:tc>
        <w:tc>
          <w:tcPr>
            <w:tcW w:w="3752" w:type="pct"/>
            <w:shd w:val="clear" w:color="auto" w:fill="FFFFFF"/>
            <w:tcMar>
              <w:left w:w="85" w:type="dxa"/>
              <w:right w:w="85" w:type="dxa"/>
            </w:tcMar>
            <w:vAlign w:val="center"/>
          </w:tcPr>
          <w:p w14:paraId="307974AC"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Yararlanıcı Bilgi Formu eklenmiştir.</w:t>
            </w:r>
          </w:p>
        </w:tc>
        <w:tc>
          <w:tcPr>
            <w:tcW w:w="486" w:type="pct"/>
            <w:tcMar>
              <w:left w:w="85" w:type="dxa"/>
              <w:right w:w="85" w:type="dxa"/>
            </w:tcMar>
            <w:vAlign w:val="center"/>
          </w:tcPr>
          <w:p w14:paraId="3E7DC78C"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7A5D1043"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59F8F0E8" w14:textId="77777777" w:rsidTr="002E5913">
        <w:trPr>
          <w:trHeight w:val="137"/>
        </w:trPr>
        <w:tc>
          <w:tcPr>
            <w:tcW w:w="276" w:type="pct"/>
            <w:tcMar>
              <w:left w:w="85" w:type="dxa"/>
              <w:right w:w="85" w:type="dxa"/>
            </w:tcMar>
            <w:vAlign w:val="center"/>
          </w:tcPr>
          <w:p w14:paraId="123D61F1"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10</w:t>
            </w:r>
          </w:p>
        </w:tc>
        <w:tc>
          <w:tcPr>
            <w:tcW w:w="3752" w:type="pct"/>
            <w:tcMar>
              <w:left w:w="85" w:type="dxa"/>
              <w:right w:w="85" w:type="dxa"/>
            </w:tcMar>
            <w:vAlign w:val="center"/>
          </w:tcPr>
          <w:p w14:paraId="57E32853"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Aynı Hanede Yaşayan Bireyler Beyan Formu eklenmiştir.</w:t>
            </w:r>
          </w:p>
        </w:tc>
        <w:tc>
          <w:tcPr>
            <w:tcW w:w="486" w:type="pct"/>
            <w:tcMar>
              <w:left w:w="85" w:type="dxa"/>
              <w:right w:w="85" w:type="dxa"/>
            </w:tcMar>
            <w:vAlign w:val="center"/>
          </w:tcPr>
          <w:p w14:paraId="408EE6D2"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4539EAFE"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687A91DD" w14:textId="77777777" w:rsidTr="002E5913">
        <w:trPr>
          <w:trHeight w:val="95"/>
        </w:trPr>
        <w:tc>
          <w:tcPr>
            <w:tcW w:w="276" w:type="pct"/>
            <w:tcMar>
              <w:left w:w="85" w:type="dxa"/>
              <w:right w:w="85" w:type="dxa"/>
            </w:tcMar>
            <w:vAlign w:val="center"/>
          </w:tcPr>
          <w:p w14:paraId="3E3EDDEE"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11</w:t>
            </w:r>
          </w:p>
        </w:tc>
        <w:tc>
          <w:tcPr>
            <w:tcW w:w="3752" w:type="pct"/>
            <w:shd w:val="clear" w:color="auto" w:fill="FFFFFF"/>
            <w:tcMar>
              <w:left w:w="85" w:type="dxa"/>
              <w:right w:w="85" w:type="dxa"/>
            </w:tcMar>
            <w:vAlign w:val="center"/>
          </w:tcPr>
          <w:p w14:paraId="0CD4D1A6"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Üye Olunan Çiftçi Örgütüne Ait Belge eklenmiştir (Ziraat Odası Hariç).</w:t>
            </w:r>
          </w:p>
        </w:tc>
        <w:tc>
          <w:tcPr>
            <w:tcW w:w="486" w:type="pct"/>
            <w:tcMar>
              <w:left w:w="85" w:type="dxa"/>
              <w:right w:w="85" w:type="dxa"/>
            </w:tcMar>
            <w:vAlign w:val="center"/>
          </w:tcPr>
          <w:p w14:paraId="5B7B8D24"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2DE294FE"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44E9EA20" w14:textId="77777777" w:rsidTr="002E5913">
        <w:trPr>
          <w:trHeight w:val="506"/>
        </w:trPr>
        <w:tc>
          <w:tcPr>
            <w:tcW w:w="276" w:type="pct"/>
            <w:tcMar>
              <w:left w:w="85" w:type="dxa"/>
              <w:right w:w="85" w:type="dxa"/>
            </w:tcMar>
            <w:vAlign w:val="center"/>
          </w:tcPr>
          <w:p w14:paraId="413AB0F7"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12</w:t>
            </w:r>
          </w:p>
        </w:tc>
        <w:tc>
          <w:tcPr>
            <w:tcW w:w="3752" w:type="pct"/>
            <w:tcMar>
              <w:left w:w="85" w:type="dxa"/>
              <w:right w:w="85" w:type="dxa"/>
            </w:tcMar>
            <w:vAlign w:val="center"/>
          </w:tcPr>
          <w:p w14:paraId="03A3B9DE"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color w:val="000000" w:themeColor="text1"/>
              </w:rPr>
              <w:t>Hibe konusuyla ilgili (</w:t>
            </w:r>
            <w:r>
              <w:rPr>
                <w:rFonts w:ascii="Times New Roman" w:hAnsi="Times New Roman" w:cs="Times New Roman"/>
                <w:color w:val="000000" w:themeColor="text1"/>
              </w:rPr>
              <w:t>kivi</w:t>
            </w:r>
            <w:r w:rsidRPr="0050674E">
              <w:rPr>
                <w:rFonts w:ascii="Times New Roman" w:hAnsi="Times New Roman" w:cs="Times New Roman"/>
                <w:color w:val="000000" w:themeColor="text1"/>
              </w:rPr>
              <w:t xml:space="preserve"> vb. yetiştiriciliği) eğitime katılmış ise, sertifika veya katılım belgesi eklenmiştir.</w:t>
            </w:r>
          </w:p>
        </w:tc>
        <w:tc>
          <w:tcPr>
            <w:tcW w:w="486" w:type="pct"/>
            <w:tcMar>
              <w:left w:w="85" w:type="dxa"/>
              <w:right w:w="85" w:type="dxa"/>
            </w:tcMar>
            <w:vAlign w:val="center"/>
          </w:tcPr>
          <w:p w14:paraId="3B1E2DB9"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0FCCF544"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0BD9E829" w14:textId="77777777" w:rsidTr="002E5913">
        <w:trPr>
          <w:trHeight w:val="137"/>
        </w:trPr>
        <w:tc>
          <w:tcPr>
            <w:tcW w:w="276" w:type="pct"/>
            <w:tcMar>
              <w:left w:w="85" w:type="dxa"/>
              <w:right w:w="85" w:type="dxa"/>
            </w:tcMar>
            <w:vAlign w:val="center"/>
          </w:tcPr>
          <w:p w14:paraId="5CC79ED9"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13</w:t>
            </w:r>
          </w:p>
        </w:tc>
        <w:tc>
          <w:tcPr>
            <w:tcW w:w="3752" w:type="pct"/>
            <w:tcMar>
              <w:left w:w="85" w:type="dxa"/>
              <w:right w:w="85" w:type="dxa"/>
            </w:tcMar>
            <w:vAlign w:val="center"/>
          </w:tcPr>
          <w:p w14:paraId="7125C0C6"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Aynı hanede yaşayan engelli birey varsa raporu eklenmiştir.</w:t>
            </w:r>
          </w:p>
        </w:tc>
        <w:tc>
          <w:tcPr>
            <w:tcW w:w="486" w:type="pct"/>
            <w:tcMar>
              <w:left w:w="85" w:type="dxa"/>
              <w:right w:w="85" w:type="dxa"/>
            </w:tcMar>
            <w:vAlign w:val="center"/>
          </w:tcPr>
          <w:p w14:paraId="506152E1"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40B571C2"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r w:rsidR="00952109" w:rsidRPr="0050674E" w14:paraId="2BD3676B" w14:textId="77777777" w:rsidTr="002E5913">
        <w:trPr>
          <w:trHeight w:val="93"/>
        </w:trPr>
        <w:tc>
          <w:tcPr>
            <w:tcW w:w="276" w:type="pct"/>
            <w:tcMar>
              <w:left w:w="85" w:type="dxa"/>
              <w:right w:w="85" w:type="dxa"/>
            </w:tcMar>
            <w:vAlign w:val="center"/>
          </w:tcPr>
          <w:p w14:paraId="41AC27B7" w14:textId="77777777" w:rsidR="00952109" w:rsidRPr="0050674E" w:rsidRDefault="00952109" w:rsidP="002E5913">
            <w:pPr>
              <w:spacing w:line="240" w:lineRule="auto"/>
              <w:jc w:val="center"/>
              <w:rPr>
                <w:rFonts w:ascii="Times New Roman" w:hAnsi="Times New Roman" w:cs="Times New Roman"/>
              </w:rPr>
            </w:pPr>
            <w:r w:rsidRPr="0050674E">
              <w:rPr>
                <w:rFonts w:ascii="Times New Roman" w:hAnsi="Times New Roman" w:cs="Times New Roman"/>
              </w:rPr>
              <w:t>14</w:t>
            </w:r>
          </w:p>
        </w:tc>
        <w:tc>
          <w:tcPr>
            <w:tcW w:w="3752" w:type="pct"/>
            <w:tcMar>
              <w:left w:w="85" w:type="dxa"/>
              <w:right w:w="85" w:type="dxa"/>
            </w:tcMar>
            <w:vAlign w:val="center"/>
          </w:tcPr>
          <w:p w14:paraId="047C6183" w14:textId="77777777" w:rsidR="00952109" w:rsidRPr="0050674E" w:rsidRDefault="00952109" w:rsidP="002E5913">
            <w:pPr>
              <w:spacing w:line="240" w:lineRule="auto"/>
              <w:ind w:right="114"/>
              <w:jc w:val="both"/>
              <w:rPr>
                <w:rFonts w:ascii="Times New Roman" w:hAnsi="Times New Roman" w:cs="Times New Roman"/>
              </w:rPr>
            </w:pPr>
            <w:r w:rsidRPr="0050674E">
              <w:rPr>
                <w:rFonts w:ascii="Times New Roman" w:hAnsi="Times New Roman" w:cs="Times New Roman"/>
              </w:rPr>
              <w:t>Hibe duyurusu sırasında, hibe konusuna özgü diğer istenen belgeler eklenmiştir.</w:t>
            </w:r>
          </w:p>
        </w:tc>
        <w:tc>
          <w:tcPr>
            <w:tcW w:w="486" w:type="pct"/>
            <w:tcMar>
              <w:left w:w="85" w:type="dxa"/>
              <w:right w:w="85" w:type="dxa"/>
            </w:tcMar>
            <w:vAlign w:val="center"/>
          </w:tcPr>
          <w:p w14:paraId="32B5A3C0"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c>
          <w:tcPr>
            <w:tcW w:w="486" w:type="pct"/>
            <w:vAlign w:val="center"/>
          </w:tcPr>
          <w:p w14:paraId="7D57C953" w14:textId="77777777" w:rsidR="00952109" w:rsidRPr="0050674E" w:rsidRDefault="00952109" w:rsidP="002E5913">
            <w:pPr>
              <w:widowControl w:val="0"/>
              <w:autoSpaceDE w:val="0"/>
              <w:autoSpaceDN w:val="0"/>
              <w:adjustRightInd w:val="0"/>
              <w:spacing w:line="240" w:lineRule="auto"/>
              <w:rPr>
                <w:rFonts w:ascii="Times New Roman" w:hAnsi="Times New Roman" w:cs="Times New Roman"/>
              </w:rPr>
            </w:pPr>
          </w:p>
        </w:tc>
      </w:tr>
    </w:tbl>
    <w:p w14:paraId="68334DDC" w14:textId="77777777" w:rsidR="00952109" w:rsidRPr="00D1443C" w:rsidRDefault="00952109" w:rsidP="00952109">
      <w:pPr>
        <w:widowControl w:val="0"/>
        <w:autoSpaceDE w:val="0"/>
        <w:autoSpaceDN w:val="0"/>
        <w:adjustRightInd w:val="0"/>
        <w:spacing w:line="240" w:lineRule="auto"/>
        <w:contextualSpacing/>
        <w:outlineLvl w:val="0"/>
        <w:rPr>
          <w:rFonts w:ascii="Times New Roman" w:hAnsi="Times New Roman" w:cs="Times New Roman"/>
          <w:sz w:val="20"/>
          <w:szCs w:val="20"/>
        </w:rPr>
      </w:pPr>
      <w:r w:rsidRPr="00D1443C">
        <w:rPr>
          <w:rFonts w:ascii="Times New Roman" w:hAnsi="Times New Roman" w:cs="Times New Roman"/>
          <w:sz w:val="20"/>
          <w:szCs w:val="20"/>
        </w:rPr>
        <w:t xml:space="preserve">NOT: 1- Belgelerin “var” olması, bu belgelerin içeriklerinin uygun olduğu anlamına gelmez. </w:t>
      </w:r>
    </w:p>
    <w:p w14:paraId="133ED089" w14:textId="77777777" w:rsidR="00952109" w:rsidRPr="00D1443C" w:rsidRDefault="00952109" w:rsidP="00952109">
      <w:pPr>
        <w:tabs>
          <w:tab w:val="left" w:pos="6237"/>
        </w:tabs>
        <w:spacing w:line="240" w:lineRule="auto"/>
        <w:contextualSpacing/>
        <w:jc w:val="both"/>
        <w:outlineLvl w:val="0"/>
        <w:rPr>
          <w:rFonts w:ascii="Times New Roman" w:hAnsi="Times New Roman" w:cs="Times New Roman"/>
          <w:sz w:val="20"/>
          <w:szCs w:val="20"/>
        </w:rPr>
      </w:pPr>
      <w:r w:rsidRPr="00D1443C">
        <w:rPr>
          <w:rFonts w:ascii="Times New Roman" w:hAnsi="Times New Roman" w:cs="Times New Roman"/>
          <w:sz w:val="20"/>
          <w:szCs w:val="20"/>
        </w:rPr>
        <w:t xml:space="preserve">          2- Başvuru yatırım konularına göre belgelerin karşısına mutlaka “var” veya “yok” anlamında işaret konulacaktır.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
        <w:gridCol w:w="1465"/>
        <w:gridCol w:w="1523"/>
        <w:gridCol w:w="3266"/>
        <w:gridCol w:w="3678"/>
        <w:gridCol w:w="28"/>
      </w:tblGrid>
      <w:tr w:rsidR="00952109" w:rsidRPr="0050674E" w14:paraId="0F7E9090" w14:textId="77777777" w:rsidTr="002E5913">
        <w:trPr>
          <w:gridAfter w:val="1"/>
          <w:wAfter w:w="15" w:type="pct"/>
          <w:trHeight w:val="360"/>
          <w:jc w:val="center"/>
        </w:trPr>
        <w:tc>
          <w:tcPr>
            <w:tcW w:w="4985" w:type="pct"/>
            <w:gridSpan w:val="5"/>
            <w:shd w:val="clear" w:color="auto" w:fill="FFFFFF" w:themeFill="background1"/>
            <w:vAlign w:val="center"/>
          </w:tcPr>
          <w:p w14:paraId="6BD2C28D" w14:textId="77777777" w:rsidR="00952109" w:rsidRPr="0050674E" w:rsidRDefault="00952109" w:rsidP="002E5913">
            <w:pPr>
              <w:spacing w:line="240" w:lineRule="auto"/>
              <w:jc w:val="center"/>
              <w:rPr>
                <w:rFonts w:ascii="Times New Roman" w:hAnsi="Times New Roman" w:cs="Times New Roman"/>
                <w:bCs/>
              </w:rPr>
            </w:pPr>
            <w:r w:rsidRPr="0050674E">
              <w:rPr>
                <w:rFonts w:ascii="Times New Roman" w:hAnsi="Times New Roman" w:cs="Times New Roman"/>
                <w:b/>
              </w:rPr>
              <w:t>ÇDE Üyeleri</w:t>
            </w:r>
          </w:p>
        </w:tc>
      </w:tr>
      <w:tr w:rsidR="00952109" w:rsidRPr="0050674E" w14:paraId="64080166" w14:textId="77777777" w:rsidTr="002E5913">
        <w:trPr>
          <w:gridAfter w:val="1"/>
          <w:wAfter w:w="15" w:type="pct"/>
          <w:trHeight w:val="1438"/>
          <w:jc w:val="center"/>
        </w:trPr>
        <w:tc>
          <w:tcPr>
            <w:tcW w:w="1535" w:type="pct"/>
            <w:gridSpan w:val="3"/>
            <w:shd w:val="clear" w:color="auto" w:fill="auto"/>
            <w:vAlign w:val="center"/>
          </w:tcPr>
          <w:p w14:paraId="057CA92D" w14:textId="77777777" w:rsidR="00952109" w:rsidRPr="000753D2" w:rsidRDefault="00952109" w:rsidP="002E5913">
            <w:pPr>
              <w:spacing w:line="240" w:lineRule="auto"/>
              <w:jc w:val="center"/>
              <w:rPr>
                <w:rFonts w:ascii="Times New Roman" w:hAnsi="Times New Roman" w:cs="Times New Roman"/>
              </w:rPr>
            </w:pPr>
            <w:r w:rsidRPr="000753D2">
              <w:rPr>
                <w:rFonts w:ascii="Times New Roman" w:hAnsi="Times New Roman" w:cs="Times New Roman"/>
              </w:rPr>
              <w:t>….. / ….. / 2023</w:t>
            </w:r>
          </w:p>
          <w:p w14:paraId="1A72D40E" w14:textId="77777777" w:rsidR="00952109" w:rsidRDefault="00952109" w:rsidP="002E5913">
            <w:pPr>
              <w:spacing w:line="240" w:lineRule="auto"/>
              <w:jc w:val="center"/>
              <w:rPr>
                <w:rFonts w:ascii="Times New Roman" w:hAnsi="Times New Roman" w:cs="Times New Roman"/>
              </w:rPr>
            </w:pPr>
          </w:p>
          <w:p w14:paraId="423DD31C" w14:textId="77777777" w:rsidR="00952109" w:rsidRPr="000753D2" w:rsidRDefault="00952109" w:rsidP="002E5913">
            <w:pPr>
              <w:spacing w:line="240" w:lineRule="auto"/>
              <w:jc w:val="center"/>
              <w:rPr>
                <w:rFonts w:ascii="Times New Roman" w:hAnsi="Times New Roman" w:cs="Times New Roman"/>
              </w:rPr>
            </w:pPr>
            <w:r w:rsidRPr="000753D2">
              <w:rPr>
                <w:rFonts w:ascii="Times New Roman" w:hAnsi="Times New Roman" w:cs="Times New Roman"/>
              </w:rPr>
              <w:t>Adı Soyadı/İmzas</w:t>
            </w:r>
          </w:p>
        </w:tc>
        <w:tc>
          <w:tcPr>
            <w:tcW w:w="1623" w:type="pct"/>
            <w:shd w:val="clear" w:color="auto" w:fill="auto"/>
            <w:vAlign w:val="center"/>
          </w:tcPr>
          <w:p w14:paraId="58D8B196" w14:textId="77777777" w:rsidR="00952109" w:rsidRPr="000753D2" w:rsidRDefault="00952109" w:rsidP="002E5913">
            <w:pPr>
              <w:spacing w:line="240" w:lineRule="auto"/>
              <w:jc w:val="center"/>
              <w:rPr>
                <w:rFonts w:ascii="Times New Roman" w:hAnsi="Times New Roman" w:cs="Times New Roman"/>
              </w:rPr>
            </w:pPr>
            <w:r w:rsidRPr="000753D2">
              <w:rPr>
                <w:rFonts w:ascii="Times New Roman" w:hAnsi="Times New Roman" w:cs="Times New Roman"/>
              </w:rPr>
              <w:t>….. / ….. / 2023</w:t>
            </w:r>
          </w:p>
          <w:p w14:paraId="0C21AE39" w14:textId="77777777" w:rsidR="00952109" w:rsidRDefault="00952109" w:rsidP="002E5913">
            <w:pPr>
              <w:spacing w:line="240" w:lineRule="auto"/>
              <w:jc w:val="center"/>
              <w:rPr>
                <w:rFonts w:ascii="Times New Roman" w:hAnsi="Times New Roman" w:cs="Times New Roman"/>
              </w:rPr>
            </w:pPr>
          </w:p>
          <w:p w14:paraId="03257550" w14:textId="77777777" w:rsidR="00952109" w:rsidRPr="000753D2" w:rsidRDefault="00952109" w:rsidP="002E5913">
            <w:pPr>
              <w:spacing w:line="240" w:lineRule="auto"/>
              <w:jc w:val="center"/>
              <w:rPr>
                <w:rFonts w:ascii="Times New Roman" w:hAnsi="Times New Roman" w:cs="Times New Roman"/>
              </w:rPr>
            </w:pPr>
            <w:r w:rsidRPr="000753D2">
              <w:rPr>
                <w:rFonts w:ascii="Times New Roman" w:hAnsi="Times New Roman" w:cs="Times New Roman"/>
              </w:rPr>
              <w:t>Adı Soyadı/İmzası</w:t>
            </w:r>
          </w:p>
          <w:p w14:paraId="4F121ECE" w14:textId="77777777" w:rsidR="00952109" w:rsidRPr="000753D2" w:rsidRDefault="00952109" w:rsidP="002E5913">
            <w:pPr>
              <w:spacing w:line="240" w:lineRule="auto"/>
              <w:rPr>
                <w:rFonts w:ascii="Times New Roman" w:hAnsi="Times New Roman" w:cs="Times New Roman"/>
                <w:b/>
              </w:rPr>
            </w:pPr>
          </w:p>
        </w:tc>
        <w:tc>
          <w:tcPr>
            <w:tcW w:w="1828" w:type="pct"/>
            <w:shd w:val="clear" w:color="auto" w:fill="auto"/>
            <w:vAlign w:val="center"/>
          </w:tcPr>
          <w:p w14:paraId="0534AD24" w14:textId="77777777" w:rsidR="00952109" w:rsidRPr="000753D2" w:rsidRDefault="00952109" w:rsidP="002E5913">
            <w:pPr>
              <w:spacing w:line="240" w:lineRule="auto"/>
              <w:jc w:val="center"/>
              <w:rPr>
                <w:rFonts w:ascii="Times New Roman" w:hAnsi="Times New Roman" w:cs="Times New Roman"/>
                <w:sz w:val="24"/>
                <w:szCs w:val="24"/>
              </w:rPr>
            </w:pPr>
            <w:r w:rsidRPr="000753D2">
              <w:rPr>
                <w:rFonts w:ascii="Times New Roman" w:hAnsi="Times New Roman" w:cs="Times New Roman"/>
                <w:sz w:val="24"/>
                <w:szCs w:val="24"/>
              </w:rPr>
              <w:t>….. / ….. / 2023</w:t>
            </w:r>
          </w:p>
          <w:p w14:paraId="50E30290" w14:textId="77777777" w:rsidR="00952109" w:rsidRDefault="00952109" w:rsidP="002E5913">
            <w:pPr>
              <w:spacing w:line="240" w:lineRule="auto"/>
              <w:jc w:val="center"/>
              <w:rPr>
                <w:rFonts w:ascii="Times New Roman" w:hAnsi="Times New Roman" w:cs="Times New Roman"/>
                <w:sz w:val="24"/>
                <w:szCs w:val="24"/>
              </w:rPr>
            </w:pPr>
          </w:p>
          <w:p w14:paraId="2FE628E7" w14:textId="77777777" w:rsidR="00952109" w:rsidRPr="000753D2" w:rsidRDefault="00952109" w:rsidP="002E5913">
            <w:pPr>
              <w:spacing w:line="240" w:lineRule="auto"/>
              <w:jc w:val="center"/>
              <w:rPr>
                <w:rFonts w:ascii="Times New Roman" w:hAnsi="Times New Roman" w:cs="Times New Roman"/>
                <w:sz w:val="24"/>
                <w:szCs w:val="24"/>
              </w:rPr>
            </w:pPr>
            <w:r w:rsidRPr="000753D2">
              <w:rPr>
                <w:rFonts w:ascii="Times New Roman" w:hAnsi="Times New Roman" w:cs="Times New Roman"/>
                <w:sz w:val="24"/>
                <w:szCs w:val="24"/>
              </w:rPr>
              <w:t>Adı Soyadı/İmzası</w:t>
            </w:r>
          </w:p>
          <w:p w14:paraId="2BBBF08C" w14:textId="77777777" w:rsidR="00952109" w:rsidRPr="000753D2" w:rsidRDefault="00952109" w:rsidP="002E5913">
            <w:pPr>
              <w:spacing w:line="240" w:lineRule="auto"/>
              <w:jc w:val="center"/>
              <w:rPr>
                <w:rFonts w:ascii="Times New Roman" w:hAnsi="Times New Roman" w:cs="Times New Roman"/>
                <w:b/>
                <w:sz w:val="24"/>
                <w:szCs w:val="24"/>
              </w:rPr>
            </w:pPr>
          </w:p>
        </w:tc>
      </w:tr>
      <w:tr w:rsidR="00952109" w:rsidRPr="0050674E" w14:paraId="406C622D" w14:textId="77777777" w:rsidTr="002E5913">
        <w:trPr>
          <w:gridBefore w:val="1"/>
          <w:wBefore w:w="50" w:type="pct"/>
          <w:trHeight w:val="315"/>
          <w:jc w:val="center"/>
        </w:trPr>
        <w:tc>
          <w:tcPr>
            <w:tcW w:w="4950" w:type="pct"/>
            <w:gridSpan w:val="5"/>
            <w:shd w:val="clear" w:color="auto" w:fill="D9D9D9"/>
            <w:vAlign w:val="center"/>
          </w:tcPr>
          <w:p w14:paraId="222A9E64" w14:textId="77777777" w:rsidR="00952109" w:rsidRPr="0050674E" w:rsidRDefault="00952109" w:rsidP="002E5913">
            <w:pPr>
              <w:spacing w:line="240" w:lineRule="auto"/>
              <w:jc w:val="center"/>
              <w:rPr>
                <w:rFonts w:ascii="Times New Roman" w:hAnsi="Times New Roman" w:cs="Times New Roman"/>
                <w:b/>
              </w:rPr>
            </w:pPr>
            <w:r w:rsidRPr="0050674E">
              <w:rPr>
                <w:rFonts w:ascii="Times New Roman" w:hAnsi="Times New Roman" w:cs="Times New Roman"/>
              </w:rPr>
              <w:lastRenderedPageBreak/>
              <w:t xml:space="preserve">              </w:t>
            </w:r>
            <w:r w:rsidRPr="0050674E">
              <w:rPr>
                <w:rFonts w:ascii="Times New Roman" w:hAnsi="Times New Roman" w:cs="Times New Roman"/>
                <w:b/>
                <w:bCs/>
              </w:rPr>
              <w:t>2. AŞAMA</w:t>
            </w:r>
          </w:p>
          <w:p w14:paraId="580B313A" w14:textId="77777777" w:rsidR="00952109" w:rsidRPr="0050674E" w:rsidRDefault="00952109" w:rsidP="002E5913">
            <w:pPr>
              <w:spacing w:line="240" w:lineRule="auto"/>
              <w:jc w:val="center"/>
              <w:rPr>
                <w:rFonts w:ascii="Times New Roman" w:hAnsi="Times New Roman" w:cs="Times New Roman"/>
                <w:bCs/>
              </w:rPr>
            </w:pPr>
            <w:r w:rsidRPr="0050674E">
              <w:rPr>
                <w:rFonts w:ascii="Times New Roman" w:hAnsi="Times New Roman" w:cs="Times New Roman"/>
                <w:b/>
              </w:rPr>
              <w:t>Başvuru Sahiplerinin ve Projenin Uygunluğu Değerlendirme Tablosu</w:t>
            </w:r>
          </w:p>
        </w:tc>
      </w:tr>
      <w:tr w:rsidR="00952109" w:rsidRPr="0050674E" w14:paraId="61DAE6EE" w14:textId="77777777" w:rsidTr="002E5913">
        <w:trPr>
          <w:gridBefore w:val="1"/>
          <w:wBefore w:w="50" w:type="pct"/>
          <w:trHeight w:val="367"/>
          <w:jc w:val="center"/>
        </w:trPr>
        <w:tc>
          <w:tcPr>
            <w:tcW w:w="728" w:type="pct"/>
            <w:shd w:val="clear" w:color="auto" w:fill="D9D9D9"/>
            <w:vAlign w:val="center"/>
          </w:tcPr>
          <w:p w14:paraId="18FF259A" w14:textId="77777777" w:rsidR="00952109" w:rsidRPr="0050674E" w:rsidRDefault="00952109" w:rsidP="002E5913">
            <w:pPr>
              <w:spacing w:line="240" w:lineRule="auto"/>
              <w:rPr>
                <w:rFonts w:ascii="Times New Roman" w:hAnsi="Times New Roman" w:cs="Times New Roman"/>
                <w:b/>
              </w:rPr>
            </w:pPr>
            <w:r w:rsidRPr="0050674E">
              <w:rPr>
                <w:rFonts w:ascii="Times New Roman" w:hAnsi="Times New Roman" w:cs="Times New Roman"/>
                <w:b/>
              </w:rPr>
              <w:t>Adı Soyadı</w:t>
            </w:r>
          </w:p>
        </w:tc>
        <w:tc>
          <w:tcPr>
            <w:tcW w:w="4222" w:type="pct"/>
            <w:gridSpan w:val="4"/>
            <w:shd w:val="clear" w:color="auto" w:fill="auto"/>
            <w:vAlign w:val="center"/>
          </w:tcPr>
          <w:p w14:paraId="0F5242D7" w14:textId="77777777" w:rsidR="00952109" w:rsidRPr="0050674E" w:rsidRDefault="00952109" w:rsidP="002E5913">
            <w:pPr>
              <w:spacing w:line="240" w:lineRule="auto"/>
              <w:rPr>
                <w:rFonts w:ascii="Times New Roman" w:hAnsi="Times New Roman" w:cs="Times New Roman"/>
              </w:rPr>
            </w:pPr>
          </w:p>
        </w:tc>
      </w:tr>
      <w:tr w:rsidR="00952109" w:rsidRPr="0050674E" w14:paraId="33FCC329" w14:textId="77777777" w:rsidTr="002E5913">
        <w:trPr>
          <w:gridBefore w:val="1"/>
          <w:wBefore w:w="50" w:type="pct"/>
          <w:trHeight w:val="293"/>
          <w:jc w:val="center"/>
        </w:trPr>
        <w:tc>
          <w:tcPr>
            <w:tcW w:w="728" w:type="pct"/>
            <w:shd w:val="clear" w:color="auto" w:fill="D9D9D9"/>
            <w:vAlign w:val="center"/>
          </w:tcPr>
          <w:p w14:paraId="25DA147A" w14:textId="77777777" w:rsidR="00952109" w:rsidRPr="0050674E" w:rsidRDefault="00952109" w:rsidP="002E5913">
            <w:pPr>
              <w:spacing w:line="240" w:lineRule="auto"/>
              <w:rPr>
                <w:rFonts w:ascii="Times New Roman" w:hAnsi="Times New Roman" w:cs="Times New Roman"/>
                <w:b/>
                <w:bCs/>
              </w:rPr>
            </w:pPr>
            <w:r w:rsidRPr="0050674E">
              <w:rPr>
                <w:rFonts w:ascii="Times New Roman" w:eastAsia="EOGOCK+CityTrkMedium+2" w:hAnsi="Times New Roman" w:cs="Times New Roman"/>
                <w:b/>
              </w:rPr>
              <w:t>Başvuru Numarası</w:t>
            </w:r>
          </w:p>
        </w:tc>
        <w:tc>
          <w:tcPr>
            <w:tcW w:w="4222" w:type="pct"/>
            <w:gridSpan w:val="4"/>
            <w:shd w:val="clear" w:color="auto" w:fill="auto"/>
            <w:vAlign w:val="center"/>
          </w:tcPr>
          <w:p w14:paraId="3A5041E5" w14:textId="77777777" w:rsidR="00952109" w:rsidRPr="0050674E" w:rsidRDefault="00952109" w:rsidP="002E5913">
            <w:pPr>
              <w:spacing w:line="240" w:lineRule="auto"/>
              <w:rPr>
                <w:rFonts w:ascii="Times New Roman" w:hAnsi="Times New Roman" w:cs="Times New Roman"/>
                <w:bCs/>
              </w:rPr>
            </w:pPr>
          </w:p>
        </w:tc>
      </w:tr>
    </w:tbl>
    <w:p w14:paraId="02D7D4FD" w14:textId="77777777" w:rsidR="00952109" w:rsidRPr="0050674E" w:rsidRDefault="00952109" w:rsidP="00952109">
      <w:pPr>
        <w:rPr>
          <w:rFonts w:ascii="Times New Roman" w:hAnsi="Times New Roman" w:cs="Times New Roman"/>
        </w:rPr>
      </w:pPr>
      <w:r w:rsidRPr="0050674E">
        <w:rPr>
          <w:rFonts w:ascii="Times New Roman" w:hAnsi="Times New Roman" w:cs="Times New Roman"/>
        </w:rPr>
        <w:t xml:space="preserve">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7345"/>
        <w:gridCol w:w="926"/>
        <w:gridCol w:w="995"/>
      </w:tblGrid>
      <w:tr w:rsidR="00952109" w:rsidRPr="0050674E" w14:paraId="6C5D436B" w14:textId="77777777" w:rsidTr="002E5913">
        <w:trPr>
          <w:trHeight w:hRule="exact" w:val="226"/>
          <w:jc w:val="center"/>
        </w:trPr>
        <w:tc>
          <w:tcPr>
            <w:tcW w:w="470" w:type="dxa"/>
            <w:shd w:val="clear" w:color="auto" w:fill="D9D9D9"/>
            <w:tcMar>
              <w:left w:w="85" w:type="dxa"/>
              <w:right w:w="85" w:type="dxa"/>
            </w:tcMar>
            <w:vAlign w:val="center"/>
          </w:tcPr>
          <w:p w14:paraId="2D12A043" w14:textId="77777777" w:rsidR="00952109" w:rsidRPr="0050674E" w:rsidRDefault="00952109" w:rsidP="002E5913">
            <w:pPr>
              <w:widowControl w:val="0"/>
              <w:autoSpaceDE w:val="0"/>
              <w:autoSpaceDN w:val="0"/>
              <w:adjustRightInd w:val="0"/>
              <w:jc w:val="center"/>
              <w:rPr>
                <w:rFonts w:ascii="Times New Roman" w:hAnsi="Times New Roman" w:cs="Times New Roman"/>
                <w:b/>
              </w:rPr>
            </w:pPr>
            <w:r w:rsidRPr="0050674E">
              <w:rPr>
                <w:rFonts w:ascii="Times New Roman" w:hAnsi="Times New Roman" w:cs="Times New Roman"/>
                <w:b/>
              </w:rPr>
              <w:t>SN</w:t>
            </w:r>
          </w:p>
        </w:tc>
        <w:tc>
          <w:tcPr>
            <w:tcW w:w="7345" w:type="dxa"/>
            <w:shd w:val="clear" w:color="auto" w:fill="D9D9D9"/>
            <w:tcMar>
              <w:left w:w="85" w:type="dxa"/>
              <w:right w:w="85" w:type="dxa"/>
            </w:tcMar>
            <w:vAlign w:val="center"/>
          </w:tcPr>
          <w:p w14:paraId="3E9B0694" w14:textId="77777777" w:rsidR="00952109" w:rsidRPr="0050674E" w:rsidRDefault="00952109" w:rsidP="002E5913">
            <w:pPr>
              <w:jc w:val="center"/>
              <w:rPr>
                <w:rFonts w:ascii="Times New Roman" w:hAnsi="Times New Roman" w:cs="Times New Roman"/>
                <w:b/>
              </w:rPr>
            </w:pPr>
            <w:r w:rsidRPr="0050674E">
              <w:rPr>
                <w:rFonts w:ascii="Times New Roman" w:hAnsi="Times New Roman" w:cs="Times New Roman"/>
                <w:b/>
              </w:rPr>
              <w:t>Değerlendirilecek kriterler</w:t>
            </w:r>
          </w:p>
        </w:tc>
        <w:tc>
          <w:tcPr>
            <w:tcW w:w="926" w:type="dxa"/>
            <w:shd w:val="clear" w:color="auto" w:fill="D9D9D9"/>
            <w:tcMar>
              <w:left w:w="85" w:type="dxa"/>
              <w:right w:w="85" w:type="dxa"/>
            </w:tcMar>
            <w:vAlign w:val="center"/>
          </w:tcPr>
          <w:p w14:paraId="5C583D3F" w14:textId="77777777" w:rsidR="00952109" w:rsidRPr="0050674E" w:rsidRDefault="00952109" w:rsidP="002E5913">
            <w:pPr>
              <w:widowControl w:val="0"/>
              <w:autoSpaceDE w:val="0"/>
              <w:autoSpaceDN w:val="0"/>
              <w:adjustRightInd w:val="0"/>
              <w:ind w:right="-20"/>
              <w:jc w:val="center"/>
              <w:rPr>
                <w:rFonts w:ascii="Times New Roman" w:hAnsi="Times New Roman" w:cs="Times New Roman"/>
                <w:b/>
              </w:rPr>
            </w:pPr>
            <w:r w:rsidRPr="0050674E">
              <w:rPr>
                <w:rFonts w:ascii="Times New Roman" w:hAnsi="Times New Roman" w:cs="Times New Roman"/>
                <w:b/>
                <w:bCs/>
                <w:spacing w:val="-1"/>
              </w:rPr>
              <w:t>Evet</w:t>
            </w:r>
          </w:p>
        </w:tc>
        <w:tc>
          <w:tcPr>
            <w:tcW w:w="995" w:type="dxa"/>
            <w:shd w:val="clear" w:color="auto" w:fill="D9D9D9"/>
            <w:tcMar>
              <w:left w:w="85" w:type="dxa"/>
              <w:right w:w="85" w:type="dxa"/>
            </w:tcMar>
            <w:vAlign w:val="center"/>
          </w:tcPr>
          <w:p w14:paraId="40327FCA" w14:textId="77777777" w:rsidR="00952109" w:rsidRPr="0050674E" w:rsidRDefault="00952109" w:rsidP="002E5913">
            <w:pPr>
              <w:widowControl w:val="0"/>
              <w:autoSpaceDE w:val="0"/>
              <w:autoSpaceDN w:val="0"/>
              <w:adjustRightInd w:val="0"/>
              <w:ind w:right="-20"/>
              <w:jc w:val="center"/>
              <w:rPr>
                <w:rFonts w:ascii="Times New Roman" w:hAnsi="Times New Roman" w:cs="Times New Roman"/>
                <w:b/>
              </w:rPr>
            </w:pPr>
            <w:r w:rsidRPr="0050674E">
              <w:rPr>
                <w:rFonts w:ascii="Times New Roman" w:hAnsi="Times New Roman" w:cs="Times New Roman"/>
                <w:b/>
                <w:bCs/>
                <w:spacing w:val="1"/>
              </w:rPr>
              <w:t>H</w:t>
            </w:r>
            <w:r w:rsidRPr="0050674E">
              <w:rPr>
                <w:rFonts w:ascii="Times New Roman" w:hAnsi="Times New Roman" w:cs="Times New Roman"/>
                <w:b/>
                <w:bCs/>
                <w:spacing w:val="-1"/>
              </w:rPr>
              <w:t>ay</w:t>
            </w:r>
            <w:r w:rsidRPr="0050674E">
              <w:rPr>
                <w:rFonts w:ascii="Times New Roman" w:hAnsi="Times New Roman" w:cs="Times New Roman"/>
                <w:b/>
                <w:bCs/>
              </w:rPr>
              <w:t>ır</w:t>
            </w:r>
          </w:p>
        </w:tc>
      </w:tr>
      <w:tr w:rsidR="00952109" w:rsidRPr="0050674E" w14:paraId="350EEEAF" w14:textId="77777777" w:rsidTr="002E5913">
        <w:trPr>
          <w:trHeight w:val="157"/>
          <w:jc w:val="center"/>
        </w:trPr>
        <w:tc>
          <w:tcPr>
            <w:tcW w:w="470" w:type="dxa"/>
            <w:tcMar>
              <w:left w:w="85" w:type="dxa"/>
              <w:right w:w="85" w:type="dxa"/>
            </w:tcMar>
            <w:vAlign w:val="center"/>
          </w:tcPr>
          <w:p w14:paraId="50F0544F"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1</w:t>
            </w:r>
          </w:p>
        </w:tc>
        <w:tc>
          <w:tcPr>
            <w:tcW w:w="7345" w:type="dxa"/>
            <w:tcMar>
              <w:left w:w="85" w:type="dxa"/>
              <w:right w:w="85" w:type="dxa"/>
            </w:tcMar>
            <w:vAlign w:val="center"/>
          </w:tcPr>
          <w:p w14:paraId="2EDF3F08"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rPr>
            </w:pPr>
            <w:r w:rsidRPr="0050674E">
              <w:rPr>
                <w:rFonts w:ascii="Times New Roman" w:hAnsi="Times New Roman" w:cs="Times New Roman"/>
                <w:spacing w:val="-1"/>
              </w:rPr>
              <w:t>B</w:t>
            </w:r>
            <w:r w:rsidRPr="0050674E">
              <w:rPr>
                <w:rFonts w:ascii="Times New Roman" w:hAnsi="Times New Roman" w:cs="Times New Roman"/>
              </w:rPr>
              <w:t>a</w:t>
            </w:r>
            <w:r w:rsidRPr="0050674E">
              <w:rPr>
                <w:rFonts w:ascii="Times New Roman" w:hAnsi="Times New Roman" w:cs="Times New Roman"/>
                <w:spacing w:val="1"/>
              </w:rPr>
              <w:t>ş</w:t>
            </w:r>
            <w:r w:rsidRPr="0050674E">
              <w:rPr>
                <w:rFonts w:ascii="Times New Roman" w:hAnsi="Times New Roman" w:cs="Times New Roman"/>
                <w:spacing w:val="-2"/>
              </w:rPr>
              <w:t>v</w:t>
            </w:r>
            <w:r w:rsidRPr="0050674E">
              <w:rPr>
                <w:rFonts w:ascii="Times New Roman" w:hAnsi="Times New Roman" w:cs="Times New Roman"/>
              </w:rPr>
              <w:t>u</w:t>
            </w:r>
            <w:r w:rsidRPr="0050674E">
              <w:rPr>
                <w:rFonts w:ascii="Times New Roman" w:hAnsi="Times New Roman" w:cs="Times New Roman"/>
                <w:spacing w:val="1"/>
              </w:rPr>
              <w:t>r</w:t>
            </w:r>
            <w:r w:rsidRPr="0050674E">
              <w:rPr>
                <w:rFonts w:ascii="Times New Roman" w:hAnsi="Times New Roman" w:cs="Times New Roman"/>
              </w:rPr>
              <w:t>u s</w:t>
            </w:r>
            <w:r w:rsidRPr="0050674E">
              <w:rPr>
                <w:rFonts w:ascii="Times New Roman" w:hAnsi="Times New Roman" w:cs="Times New Roman"/>
                <w:spacing w:val="1"/>
              </w:rPr>
              <w:t>a</w:t>
            </w:r>
            <w:r w:rsidRPr="0050674E">
              <w:rPr>
                <w:rFonts w:ascii="Times New Roman" w:hAnsi="Times New Roman" w:cs="Times New Roman"/>
                <w:spacing w:val="-2"/>
              </w:rPr>
              <w:t>h</w:t>
            </w:r>
            <w:r w:rsidRPr="0050674E">
              <w:rPr>
                <w:rFonts w:ascii="Times New Roman" w:hAnsi="Times New Roman" w:cs="Times New Roman"/>
                <w:spacing w:val="1"/>
              </w:rPr>
              <w:t>i</w:t>
            </w:r>
            <w:r w:rsidRPr="0050674E">
              <w:rPr>
                <w:rFonts w:ascii="Times New Roman" w:hAnsi="Times New Roman" w:cs="Times New Roman"/>
                <w:spacing w:val="-2"/>
              </w:rPr>
              <w:t>b</w:t>
            </w:r>
            <w:r w:rsidRPr="0050674E">
              <w:rPr>
                <w:rFonts w:ascii="Times New Roman" w:hAnsi="Times New Roman" w:cs="Times New Roman"/>
              </w:rPr>
              <w:t>i,</w:t>
            </w:r>
            <w:r w:rsidRPr="0050674E">
              <w:rPr>
                <w:rFonts w:ascii="Times New Roman" w:hAnsi="Times New Roman" w:cs="Times New Roman"/>
                <w:spacing w:val="1"/>
              </w:rPr>
              <w:t xml:space="preserve"> </w:t>
            </w:r>
            <w:r w:rsidRPr="0050674E">
              <w:rPr>
                <w:rFonts w:ascii="Times New Roman" w:hAnsi="Times New Roman" w:cs="Times New Roman"/>
              </w:rPr>
              <w:t xml:space="preserve">hibe </w:t>
            </w:r>
            <w:r w:rsidRPr="0050674E">
              <w:rPr>
                <w:rFonts w:ascii="Times New Roman" w:hAnsi="Times New Roman" w:cs="Times New Roman"/>
                <w:spacing w:val="-2"/>
              </w:rPr>
              <w:t>d</w:t>
            </w:r>
            <w:r w:rsidRPr="0050674E">
              <w:rPr>
                <w:rFonts w:ascii="Times New Roman" w:hAnsi="Times New Roman" w:cs="Times New Roman"/>
              </w:rPr>
              <w:t>e</w:t>
            </w:r>
            <w:r w:rsidRPr="0050674E">
              <w:rPr>
                <w:rFonts w:ascii="Times New Roman" w:hAnsi="Times New Roman" w:cs="Times New Roman"/>
                <w:spacing w:val="1"/>
              </w:rPr>
              <w:t>s</w:t>
            </w:r>
            <w:r w:rsidRPr="0050674E">
              <w:rPr>
                <w:rFonts w:ascii="Times New Roman" w:hAnsi="Times New Roman" w:cs="Times New Roman"/>
                <w:spacing w:val="-1"/>
              </w:rPr>
              <w:t>t</w:t>
            </w:r>
            <w:r w:rsidRPr="0050674E">
              <w:rPr>
                <w:rFonts w:ascii="Times New Roman" w:hAnsi="Times New Roman" w:cs="Times New Roman"/>
              </w:rPr>
              <w:t>e</w:t>
            </w:r>
            <w:r w:rsidRPr="0050674E">
              <w:rPr>
                <w:rFonts w:ascii="Times New Roman" w:hAnsi="Times New Roman" w:cs="Times New Roman"/>
                <w:spacing w:val="-2"/>
              </w:rPr>
              <w:t>ğ</w:t>
            </w:r>
            <w:r w:rsidRPr="0050674E">
              <w:rPr>
                <w:rFonts w:ascii="Times New Roman" w:hAnsi="Times New Roman" w:cs="Times New Roman"/>
              </w:rPr>
              <w:t>i</w:t>
            </w:r>
            <w:r w:rsidRPr="0050674E">
              <w:rPr>
                <w:rFonts w:ascii="Times New Roman" w:hAnsi="Times New Roman" w:cs="Times New Roman"/>
                <w:spacing w:val="1"/>
              </w:rPr>
              <w:t xml:space="preserve"> </w:t>
            </w:r>
            <w:r w:rsidRPr="0050674E">
              <w:rPr>
                <w:rFonts w:ascii="Times New Roman" w:hAnsi="Times New Roman" w:cs="Times New Roman"/>
                <w:spacing w:val="-2"/>
              </w:rPr>
              <w:t>k</w:t>
            </w:r>
            <w:r w:rsidRPr="0050674E">
              <w:rPr>
                <w:rFonts w:ascii="Times New Roman" w:hAnsi="Times New Roman" w:cs="Times New Roman"/>
                <w:spacing w:val="1"/>
              </w:rPr>
              <w:t>ri</w:t>
            </w:r>
            <w:r w:rsidRPr="0050674E">
              <w:rPr>
                <w:rFonts w:ascii="Times New Roman" w:hAnsi="Times New Roman" w:cs="Times New Roman"/>
                <w:spacing w:val="-1"/>
              </w:rPr>
              <w:t>t</w:t>
            </w:r>
            <w:r w:rsidRPr="0050674E">
              <w:rPr>
                <w:rFonts w:ascii="Times New Roman" w:hAnsi="Times New Roman" w:cs="Times New Roman"/>
              </w:rPr>
              <w:t>e</w:t>
            </w:r>
            <w:r w:rsidRPr="0050674E">
              <w:rPr>
                <w:rFonts w:ascii="Times New Roman" w:hAnsi="Times New Roman" w:cs="Times New Roman"/>
                <w:spacing w:val="-1"/>
              </w:rPr>
              <w:t>r</w:t>
            </w:r>
            <w:r w:rsidRPr="0050674E">
              <w:rPr>
                <w:rFonts w:ascii="Times New Roman" w:hAnsi="Times New Roman" w:cs="Times New Roman"/>
                <w:spacing w:val="1"/>
              </w:rPr>
              <w:t>l</w:t>
            </w:r>
            <w:r w:rsidRPr="0050674E">
              <w:rPr>
                <w:rFonts w:ascii="Times New Roman" w:hAnsi="Times New Roman" w:cs="Times New Roman"/>
              </w:rPr>
              <w:t>e</w:t>
            </w:r>
            <w:r w:rsidRPr="0050674E">
              <w:rPr>
                <w:rFonts w:ascii="Times New Roman" w:hAnsi="Times New Roman" w:cs="Times New Roman"/>
                <w:spacing w:val="-1"/>
              </w:rPr>
              <w:t>r</w:t>
            </w:r>
            <w:r w:rsidRPr="0050674E">
              <w:rPr>
                <w:rFonts w:ascii="Times New Roman" w:hAnsi="Times New Roman" w:cs="Times New Roman"/>
                <w:spacing w:val="1"/>
              </w:rPr>
              <w:t>i</w:t>
            </w:r>
            <w:r w:rsidRPr="0050674E">
              <w:rPr>
                <w:rFonts w:ascii="Times New Roman" w:hAnsi="Times New Roman" w:cs="Times New Roman"/>
              </w:rPr>
              <w:t>ne</w:t>
            </w:r>
            <w:r w:rsidRPr="0050674E">
              <w:rPr>
                <w:rFonts w:ascii="Times New Roman" w:hAnsi="Times New Roman" w:cs="Times New Roman"/>
                <w:spacing w:val="-2"/>
              </w:rPr>
              <w:t xml:space="preserve"> </w:t>
            </w:r>
            <w:r w:rsidRPr="0050674E">
              <w:rPr>
                <w:rFonts w:ascii="Times New Roman" w:hAnsi="Times New Roman" w:cs="Times New Roman"/>
              </w:rPr>
              <w:t>ha</w:t>
            </w:r>
            <w:r w:rsidRPr="0050674E">
              <w:rPr>
                <w:rFonts w:ascii="Times New Roman" w:hAnsi="Times New Roman" w:cs="Times New Roman"/>
                <w:spacing w:val="1"/>
              </w:rPr>
              <w:t>i</w:t>
            </w:r>
            <w:r w:rsidRPr="0050674E">
              <w:rPr>
                <w:rFonts w:ascii="Times New Roman" w:hAnsi="Times New Roman" w:cs="Times New Roman"/>
                <w:spacing w:val="-2"/>
              </w:rPr>
              <w:t>z</w:t>
            </w:r>
            <w:r w:rsidRPr="0050674E">
              <w:rPr>
                <w:rFonts w:ascii="Times New Roman" w:hAnsi="Times New Roman" w:cs="Times New Roman"/>
              </w:rPr>
              <w:t>d</w:t>
            </w:r>
            <w:r w:rsidRPr="0050674E">
              <w:rPr>
                <w:rFonts w:ascii="Times New Roman" w:hAnsi="Times New Roman" w:cs="Times New Roman"/>
                <w:spacing w:val="-1"/>
              </w:rPr>
              <w:t>i</w:t>
            </w:r>
            <w:r w:rsidRPr="0050674E">
              <w:rPr>
                <w:rFonts w:ascii="Times New Roman" w:hAnsi="Times New Roman" w:cs="Times New Roman"/>
                <w:spacing w:val="1"/>
              </w:rPr>
              <w:t>r</w:t>
            </w:r>
            <w:r w:rsidRPr="0050674E">
              <w:rPr>
                <w:rFonts w:ascii="Times New Roman" w:hAnsi="Times New Roman" w:cs="Times New Roman"/>
              </w:rPr>
              <w:t>.</w:t>
            </w:r>
          </w:p>
        </w:tc>
        <w:tc>
          <w:tcPr>
            <w:tcW w:w="926" w:type="dxa"/>
            <w:tcMar>
              <w:left w:w="85" w:type="dxa"/>
              <w:right w:w="85" w:type="dxa"/>
            </w:tcMar>
            <w:vAlign w:val="center"/>
          </w:tcPr>
          <w:p w14:paraId="4581D1B3"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205697EC"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0986EAEA" w14:textId="77777777" w:rsidTr="002E5913">
        <w:trPr>
          <w:trHeight w:val="213"/>
          <w:jc w:val="center"/>
        </w:trPr>
        <w:tc>
          <w:tcPr>
            <w:tcW w:w="470" w:type="dxa"/>
            <w:tcMar>
              <w:left w:w="85" w:type="dxa"/>
              <w:right w:w="85" w:type="dxa"/>
            </w:tcMar>
            <w:vAlign w:val="center"/>
          </w:tcPr>
          <w:p w14:paraId="18E78106"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2</w:t>
            </w:r>
          </w:p>
        </w:tc>
        <w:tc>
          <w:tcPr>
            <w:tcW w:w="7345" w:type="dxa"/>
            <w:tcMar>
              <w:left w:w="85" w:type="dxa"/>
              <w:right w:w="85" w:type="dxa"/>
            </w:tcMar>
            <w:vAlign w:val="center"/>
          </w:tcPr>
          <w:p w14:paraId="044D87AB"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rPr>
            </w:pPr>
            <w:r w:rsidRPr="0050674E">
              <w:rPr>
                <w:rFonts w:ascii="Times New Roman" w:hAnsi="Times New Roman" w:cs="Times New Roman"/>
                <w:spacing w:val="-1"/>
              </w:rPr>
              <w:t>B</w:t>
            </w:r>
            <w:r w:rsidRPr="0050674E">
              <w:rPr>
                <w:rFonts w:ascii="Times New Roman" w:hAnsi="Times New Roman" w:cs="Times New Roman"/>
              </w:rPr>
              <w:t>a</w:t>
            </w:r>
            <w:r w:rsidRPr="0050674E">
              <w:rPr>
                <w:rFonts w:ascii="Times New Roman" w:hAnsi="Times New Roman" w:cs="Times New Roman"/>
                <w:spacing w:val="1"/>
              </w:rPr>
              <w:t>ş</w:t>
            </w:r>
            <w:r w:rsidRPr="0050674E">
              <w:rPr>
                <w:rFonts w:ascii="Times New Roman" w:hAnsi="Times New Roman" w:cs="Times New Roman"/>
                <w:spacing w:val="-2"/>
              </w:rPr>
              <w:t>v</w:t>
            </w:r>
            <w:r w:rsidRPr="0050674E">
              <w:rPr>
                <w:rFonts w:ascii="Times New Roman" w:hAnsi="Times New Roman" w:cs="Times New Roman"/>
              </w:rPr>
              <w:t>u</w:t>
            </w:r>
            <w:r w:rsidRPr="0050674E">
              <w:rPr>
                <w:rFonts w:ascii="Times New Roman" w:hAnsi="Times New Roman" w:cs="Times New Roman"/>
                <w:spacing w:val="1"/>
              </w:rPr>
              <w:t>r</w:t>
            </w:r>
            <w:r w:rsidRPr="0050674E">
              <w:rPr>
                <w:rFonts w:ascii="Times New Roman" w:hAnsi="Times New Roman" w:cs="Times New Roman"/>
              </w:rPr>
              <w:t xml:space="preserve">u </w:t>
            </w:r>
            <w:r w:rsidRPr="0050674E">
              <w:rPr>
                <w:rFonts w:ascii="Times New Roman" w:hAnsi="Times New Roman" w:cs="Times New Roman"/>
                <w:spacing w:val="-2"/>
              </w:rPr>
              <w:t>k</w:t>
            </w:r>
            <w:r w:rsidRPr="0050674E">
              <w:rPr>
                <w:rFonts w:ascii="Times New Roman" w:hAnsi="Times New Roman" w:cs="Times New Roman"/>
              </w:rPr>
              <w:t>onusu, hibe duyurusu ile ilan edilen hibe d</w:t>
            </w:r>
            <w:r w:rsidRPr="0050674E">
              <w:rPr>
                <w:rFonts w:ascii="Times New Roman" w:hAnsi="Times New Roman" w:cs="Times New Roman"/>
                <w:spacing w:val="-2"/>
              </w:rPr>
              <w:t>e</w:t>
            </w:r>
            <w:r w:rsidRPr="0050674E">
              <w:rPr>
                <w:rFonts w:ascii="Times New Roman" w:hAnsi="Times New Roman" w:cs="Times New Roman"/>
              </w:rPr>
              <w:t>s</w:t>
            </w:r>
            <w:r w:rsidRPr="0050674E">
              <w:rPr>
                <w:rFonts w:ascii="Times New Roman" w:hAnsi="Times New Roman" w:cs="Times New Roman"/>
                <w:spacing w:val="-1"/>
              </w:rPr>
              <w:t>t</w:t>
            </w:r>
            <w:r w:rsidRPr="0050674E">
              <w:rPr>
                <w:rFonts w:ascii="Times New Roman" w:hAnsi="Times New Roman" w:cs="Times New Roman"/>
                <w:spacing w:val="-2"/>
              </w:rPr>
              <w:t>eğ</w:t>
            </w:r>
            <w:r w:rsidRPr="0050674E">
              <w:rPr>
                <w:rFonts w:ascii="Times New Roman" w:hAnsi="Times New Roman" w:cs="Times New Roman"/>
              </w:rPr>
              <w:t>i</w:t>
            </w:r>
            <w:r w:rsidRPr="0050674E">
              <w:rPr>
                <w:rFonts w:ascii="Times New Roman" w:hAnsi="Times New Roman" w:cs="Times New Roman"/>
                <w:spacing w:val="1"/>
              </w:rPr>
              <w:t xml:space="preserve"> </w:t>
            </w:r>
            <w:r w:rsidRPr="0050674E">
              <w:rPr>
                <w:rFonts w:ascii="Times New Roman" w:hAnsi="Times New Roman" w:cs="Times New Roman"/>
                <w:spacing w:val="-2"/>
              </w:rPr>
              <w:t>v</w:t>
            </w:r>
            <w:r w:rsidRPr="0050674E">
              <w:rPr>
                <w:rFonts w:ascii="Times New Roman" w:hAnsi="Times New Roman" w:cs="Times New Roman"/>
              </w:rPr>
              <w:t>e</w:t>
            </w:r>
            <w:r w:rsidRPr="0050674E">
              <w:rPr>
                <w:rFonts w:ascii="Times New Roman" w:hAnsi="Times New Roman" w:cs="Times New Roman"/>
                <w:spacing w:val="1"/>
              </w:rPr>
              <w:t>ril</w:t>
            </w:r>
            <w:r w:rsidRPr="0050674E">
              <w:rPr>
                <w:rFonts w:ascii="Times New Roman" w:hAnsi="Times New Roman" w:cs="Times New Roman"/>
              </w:rPr>
              <w:t>e</w:t>
            </w:r>
            <w:r w:rsidRPr="0050674E">
              <w:rPr>
                <w:rFonts w:ascii="Times New Roman" w:hAnsi="Times New Roman" w:cs="Times New Roman"/>
                <w:spacing w:val="-2"/>
              </w:rPr>
              <w:t>c</w:t>
            </w:r>
            <w:r w:rsidRPr="0050674E">
              <w:rPr>
                <w:rFonts w:ascii="Times New Roman" w:hAnsi="Times New Roman" w:cs="Times New Roman"/>
              </w:rPr>
              <w:t>ek</w:t>
            </w:r>
            <w:r w:rsidRPr="0050674E">
              <w:rPr>
                <w:rFonts w:ascii="Times New Roman" w:hAnsi="Times New Roman" w:cs="Times New Roman"/>
                <w:spacing w:val="-2"/>
              </w:rPr>
              <w:t xml:space="preserve"> k</w:t>
            </w:r>
            <w:r w:rsidRPr="0050674E">
              <w:rPr>
                <w:rFonts w:ascii="Times New Roman" w:hAnsi="Times New Roman" w:cs="Times New Roman"/>
              </w:rPr>
              <w:t>o</w:t>
            </w:r>
            <w:r w:rsidRPr="0050674E">
              <w:rPr>
                <w:rFonts w:ascii="Times New Roman" w:hAnsi="Times New Roman" w:cs="Times New Roman"/>
                <w:spacing w:val="3"/>
              </w:rPr>
              <w:t>n</w:t>
            </w:r>
            <w:r w:rsidRPr="0050674E">
              <w:rPr>
                <w:rFonts w:ascii="Times New Roman" w:hAnsi="Times New Roman" w:cs="Times New Roman"/>
              </w:rPr>
              <w:t>u</w:t>
            </w:r>
            <w:r w:rsidRPr="0050674E">
              <w:rPr>
                <w:rFonts w:ascii="Times New Roman" w:hAnsi="Times New Roman" w:cs="Times New Roman"/>
                <w:spacing w:val="1"/>
              </w:rPr>
              <w:t>l</w:t>
            </w:r>
            <w:r w:rsidRPr="0050674E">
              <w:rPr>
                <w:rFonts w:ascii="Times New Roman" w:hAnsi="Times New Roman" w:cs="Times New Roman"/>
              </w:rPr>
              <w:t>a</w:t>
            </w:r>
            <w:r w:rsidRPr="0050674E">
              <w:rPr>
                <w:rFonts w:ascii="Times New Roman" w:hAnsi="Times New Roman" w:cs="Times New Roman"/>
                <w:spacing w:val="-1"/>
              </w:rPr>
              <w:t>r</w:t>
            </w:r>
            <w:r w:rsidRPr="0050674E">
              <w:rPr>
                <w:rFonts w:ascii="Times New Roman" w:hAnsi="Times New Roman" w:cs="Times New Roman"/>
              </w:rPr>
              <w:t>a u</w:t>
            </w:r>
            <w:r w:rsidRPr="0050674E">
              <w:rPr>
                <w:rFonts w:ascii="Times New Roman" w:hAnsi="Times New Roman" w:cs="Times New Roman"/>
                <w:spacing w:val="-2"/>
              </w:rPr>
              <w:t>yg</w:t>
            </w:r>
            <w:r w:rsidRPr="0050674E">
              <w:rPr>
                <w:rFonts w:ascii="Times New Roman" w:hAnsi="Times New Roman" w:cs="Times New Roman"/>
              </w:rPr>
              <w:t>undu</w:t>
            </w:r>
            <w:r w:rsidRPr="0050674E">
              <w:rPr>
                <w:rFonts w:ascii="Times New Roman" w:hAnsi="Times New Roman" w:cs="Times New Roman"/>
                <w:spacing w:val="1"/>
              </w:rPr>
              <w:t>r</w:t>
            </w:r>
            <w:r w:rsidRPr="0050674E">
              <w:rPr>
                <w:rFonts w:ascii="Times New Roman" w:hAnsi="Times New Roman" w:cs="Times New Roman"/>
              </w:rPr>
              <w:t>.</w:t>
            </w:r>
          </w:p>
        </w:tc>
        <w:tc>
          <w:tcPr>
            <w:tcW w:w="926" w:type="dxa"/>
            <w:tcMar>
              <w:left w:w="85" w:type="dxa"/>
              <w:right w:w="85" w:type="dxa"/>
            </w:tcMar>
            <w:vAlign w:val="center"/>
          </w:tcPr>
          <w:p w14:paraId="2D5A5F59"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7F08A3F5"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3848BF8F" w14:textId="77777777" w:rsidTr="002E5913">
        <w:trPr>
          <w:trHeight w:val="208"/>
          <w:jc w:val="center"/>
        </w:trPr>
        <w:tc>
          <w:tcPr>
            <w:tcW w:w="470" w:type="dxa"/>
            <w:tcMar>
              <w:left w:w="85" w:type="dxa"/>
              <w:right w:w="85" w:type="dxa"/>
            </w:tcMar>
            <w:vAlign w:val="center"/>
          </w:tcPr>
          <w:p w14:paraId="17EEBEB2"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3</w:t>
            </w:r>
          </w:p>
        </w:tc>
        <w:tc>
          <w:tcPr>
            <w:tcW w:w="7345" w:type="dxa"/>
            <w:tcMar>
              <w:left w:w="85" w:type="dxa"/>
              <w:right w:w="85" w:type="dxa"/>
            </w:tcMar>
            <w:vAlign w:val="center"/>
          </w:tcPr>
          <w:p w14:paraId="3D16622B"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color w:val="FF0000"/>
              </w:rPr>
            </w:pPr>
            <w:r w:rsidRPr="0050674E">
              <w:rPr>
                <w:rFonts w:ascii="Times New Roman" w:hAnsi="Times New Roman" w:cs="Times New Roman"/>
              </w:rPr>
              <w:t>Pr</w:t>
            </w:r>
            <w:r w:rsidRPr="0050674E">
              <w:rPr>
                <w:rFonts w:ascii="Times New Roman" w:hAnsi="Times New Roman" w:cs="Times New Roman"/>
                <w:spacing w:val="-2"/>
              </w:rPr>
              <w:t>o</w:t>
            </w:r>
            <w:r w:rsidRPr="0050674E">
              <w:rPr>
                <w:rFonts w:ascii="Times New Roman" w:hAnsi="Times New Roman" w:cs="Times New Roman"/>
                <w:spacing w:val="3"/>
              </w:rPr>
              <w:t>j</w:t>
            </w:r>
            <w:r w:rsidRPr="0050674E">
              <w:rPr>
                <w:rFonts w:ascii="Times New Roman" w:hAnsi="Times New Roman" w:cs="Times New Roman"/>
              </w:rPr>
              <w:t>e</w:t>
            </w:r>
            <w:r w:rsidRPr="0050674E">
              <w:rPr>
                <w:rFonts w:ascii="Times New Roman" w:hAnsi="Times New Roman" w:cs="Times New Roman"/>
                <w:spacing w:val="-2"/>
              </w:rPr>
              <w:t xml:space="preserve"> </w:t>
            </w:r>
            <w:r w:rsidRPr="0050674E">
              <w:rPr>
                <w:rFonts w:ascii="Times New Roman" w:hAnsi="Times New Roman" w:cs="Times New Roman"/>
              </w:rPr>
              <w:t>bü</w:t>
            </w:r>
            <w:r w:rsidRPr="0050674E">
              <w:rPr>
                <w:rFonts w:ascii="Times New Roman" w:hAnsi="Times New Roman" w:cs="Times New Roman"/>
                <w:spacing w:val="-1"/>
              </w:rPr>
              <w:t>t</w:t>
            </w:r>
            <w:r w:rsidRPr="0050674E">
              <w:rPr>
                <w:rFonts w:ascii="Times New Roman" w:hAnsi="Times New Roman" w:cs="Times New Roman"/>
              </w:rPr>
              <w:t>çe</w:t>
            </w:r>
            <w:r w:rsidRPr="0050674E">
              <w:rPr>
                <w:rFonts w:ascii="Times New Roman" w:hAnsi="Times New Roman" w:cs="Times New Roman"/>
                <w:spacing w:val="-2"/>
              </w:rPr>
              <w:t>s</w:t>
            </w:r>
            <w:r w:rsidRPr="0050674E">
              <w:rPr>
                <w:rFonts w:ascii="Times New Roman" w:hAnsi="Times New Roman" w:cs="Times New Roman"/>
                <w:spacing w:val="1"/>
              </w:rPr>
              <w:t>i</w:t>
            </w:r>
            <w:r w:rsidRPr="0050674E">
              <w:rPr>
                <w:rFonts w:ascii="Times New Roman" w:hAnsi="Times New Roman" w:cs="Times New Roman"/>
              </w:rPr>
              <w:t>n</w:t>
            </w:r>
            <w:r w:rsidRPr="0050674E">
              <w:rPr>
                <w:rFonts w:ascii="Times New Roman" w:hAnsi="Times New Roman" w:cs="Times New Roman"/>
                <w:spacing w:val="-2"/>
              </w:rPr>
              <w:t>d</w:t>
            </w:r>
            <w:r w:rsidRPr="0050674E">
              <w:rPr>
                <w:rFonts w:ascii="Times New Roman" w:hAnsi="Times New Roman" w:cs="Times New Roman"/>
              </w:rPr>
              <w:t>e ön</w:t>
            </w:r>
            <w:r w:rsidRPr="0050674E">
              <w:rPr>
                <w:rFonts w:ascii="Times New Roman" w:hAnsi="Times New Roman" w:cs="Times New Roman"/>
                <w:spacing w:val="-2"/>
              </w:rPr>
              <w:t>g</w:t>
            </w:r>
            <w:r w:rsidRPr="0050674E">
              <w:rPr>
                <w:rFonts w:ascii="Times New Roman" w:hAnsi="Times New Roman" w:cs="Times New Roman"/>
              </w:rPr>
              <w:t>ö</w:t>
            </w:r>
            <w:r w:rsidRPr="0050674E">
              <w:rPr>
                <w:rFonts w:ascii="Times New Roman" w:hAnsi="Times New Roman" w:cs="Times New Roman"/>
                <w:spacing w:val="1"/>
              </w:rPr>
              <w:t>r</w:t>
            </w:r>
            <w:r w:rsidRPr="0050674E">
              <w:rPr>
                <w:rFonts w:ascii="Times New Roman" w:hAnsi="Times New Roman" w:cs="Times New Roman"/>
              </w:rPr>
              <w:t>ü</w:t>
            </w:r>
            <w:r w:rsidRPr="0050674E">
              <w:rPr>
                <w:rFonts w:ascii="Times New Roman" w:hAnsi="Times New Roman" w:cs="Times New Roman"/>
                <w:spacing w:val="-1"/>
              </w:rPr>
              <w:t>l</w:t>
            </w:r>
            <w:r w:rsidRPr="0050674E">
              <w:rPr>
                <w:rFonts w:ascii="Times New Roman" w:hAnsi="Times New Roman" w:cs="Times New Roman"/>
              </w:rPr>
              <w:t>en</w:t>
            </w:r>
            <w:r w:rsidRPr="0050674E">
              <w:rPr>
                <w:rFonts w:ascii="Times New Roman" w:hAnsi="Times New Roman" w:cs="Times New Roman"/>
                <w:spacing w:val="-2"/>
              </w:rPr>
              <w:t xml:space="preserve"> </w:t>
            </w:r>
            <w:r w:rsidRPr="0050674E">
              <w:rPr>
                <w:rFonts w:ascii="Times New Roman" w:hAnsi="Times New Roman" w:cs="Times New Roman"/>
              </w:rPr>
              <w:t>h</w:t>
            </w:r>
            <w:r w:rsidRPr="0050674E">
              <w:rPr>
                <w:rFonts w:ascii="Times New Roman" w:hAnsi="Times New Roman" w:cs="Times New Roman"/>
                <w:spacing w:val="1"/>
              </w:rPr>
              <w:t>i</w:t>
            </w:r>
            <w:r w:rsidRPr="0050674E">
              <w:rPr>
                <w:rFonts w:ascii="Times New Roman" w:hAnsi="Times New Roman" w:cs="Times New Roman"/>
              </w:rPr>
              <w:t xml:space="preserve">be </w:t>
            </w:r>
            <w:r w:rsidRPr="0050674E">
              <w:rPr>
                <w:rFonts w:ascii="Times New Roman" w:hAnsi="Times New Roman" w:cs="Times New Roman"/>
                <w:spacing w:val="-1"/>
              </w:rPr>
              <w:t>t</w:t>
            </w:r>
            <w:r w:rsidRPr="0050674E">
              <w:rPr>
                <w:rFonts w:ascii="Times New Roman" w:hAnsi="Times New Roman" w:cs="Times New Roman"/>
              </w:rPr>
              <w:t>u</w:t>
            </w:r>
            <w:r w:rsidRPr="0050674E">
              <w:rPr>
                <w:rFonts w:ascii="Times New Roman" w:hAnsi="Times New Roman" w:cs="Times New Roman"/>
                <w:spacing w:val="1"/>
              </w:rPr>
              <w:t>t</w:t>
            </w:r>
            <w:r w:rsidRPr="0050674E">
              <w:rPr>
                <w:rFonts w:ascii="Times New Roman" w:hAnsi="Times New Roman" w:cs="Times New Roman"/>
                <w:spacing w:val="-2"/>
              </w:rPr>
              <w:t>a</w:t>
            </w:r>
            <w:r w:rsidRPr="0050674E">
              <w:rPr>
                <w:rFonts w:ascii="Times New Roman" w:hAnsi="Times New Roman" w:cs="Times New Roman"/>
                <w:spacing w:val="1"/>
              </w:rPr>
              <w:t>r</w:t>
            </w:r>
            <w:r w:rsidRPr="0050674E">
              <w:rPr>
                <w:rFonts w:ascii="Times New Roman" w:hAnsi="Times New Roman" w:cs="Times New Roman"/>
              </w:rPr>
              <w:t>ı; Hibe Kılavuzunda belirtilen miktarları aşmamaktadır.</w:t>
            </w:r>
          </w:p>
        </w:tc>
        <w:tc>
          <w:tcPr>
            <w:tcW w:w="926" w:type="dxa"/>
            <w:tcMar>
              <w:left w:w="85" w:type="dxa"/>
              <w:right w:w="85" w:type="dxa"/>
            </w:tcMar>
            <w:vAlign w:val="center"/>
          </w:tcPr>
          <w:p w14:paraId="1EC0EB9B"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6A1B66EF"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1297CDC8" w14:textId="77777777" w:rsidTr="002E5913">
        <w:trPr>
          <w:trHeight w:val="237"/>
          <w:jc w:val="center"/>
        </w:trPr>
        <w:tc>
          <w:tcPr>
            <w:tcW w:w="470" w:type="dxa"/>
            <w:tcMar>
              <w:left w:w="85" w:type="dxa"/>
              <w:right w:w="85" w:type="dxa"/>
            </w:tcMar>
            <w:vAlign w:val="center"/>
          </w:tcPr>
          <w:p w14:paraId="59E99788"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4</w:t>
            </w:r>
          </w:p>
        </w:tc>
        <w:tc>
          <w:tcPr>
            <w:tcW w:w="7345" w:type="dxa"/>
            <w:tcMar>
              <w:left w:w="85" w:type="dxa"/>
              <w:right w:w="85" w:type="dxa"/>
            </w:tcMar>
            <w:vAlign w:val="center"/>
          </w:tcPr>
          <w:p w14:paraId="71671A4A"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rPr>
            </w:pPr>
            <w:r w:rsidRPr="0050674E">
              <w:rPr>
                <w:rFonts w:ascii="Times New Roman" w:hAnsi="Times New Roman" w:cs="Times New Roman"/>
                <w:spacing w:val="-1"/>
              </w:rPr>
              <w:t>H</w:t>
            </w:r>
            <w:r w:rsidRPr="0050674E">
              <w:rPr>
                <w:rFonts w:ascii="Times New Roman" w:hAnsi="Times New Roman" w:cs="Times New Roman"/>
                <w:spacing w:val="1"/>
              </w:rPr>
              <w:t>i</w:t>
            </w:r>
            <w:r w:rsidRPr="0050674E">
              <w:rPr>
                <w:rFonts w:ascii="Times New Roman" w:hAnsi="Times New Roman" w:cs="Times New Roman"/>
              </w:rPr>
              <w:t>be d</w:t>
            </w:r>
            <w:r w:rsidRPr="0050674E">
              <w:rPr>
                <w:rFonts w:ascii="Times New Roman" w:hAnsi="Times New Roman" w:cs="Times New Roman"/>
                <w:spacing w:val="-2"/>
              </w:rPr>
              <w:t>e</w:t>
            </w:r>
            <w:r w:rsidRPr="0050674E">
              <w:rPr>
                <w:rFonts w:ascii="Times New Roman" w:hAnsi="Times New Roman" w:cs="Times New Roman"/>
              </w:rPr>
              <w:t>s</w:t>
            </w:r>
            <w:r w:rsidRPr="0050674E">
              <w:rPr>
                <w:rFonts w:ascii="Times New Roman" w:hAnsi="Times New Roman" w:cs="Times New Roman"/>
                <w:spacing w:val="-1"/>
              </w:rPr>
              <w:t>t</w:t>
            </w:r>
            <w:r w:rsidRPr="0050674E">
              <w:rPr>
                <w:rFonts w:ascii="Times New Roman" w:hAnsi="Times New Roman" w:cs="Times New Roman"/>
              </w:rPr>
              <w:t>e</w:t>
            </w:r>
            <w:r w:rsidRPr="0050674E">
              <w:rPr>
                <w:rFonts w:ascii="Times New Roman" w:hAnsi="Times New Roman" w:cs="Times New Roman"/>
                <w:spacing w:val="-2"/>
              </w:rPr>
              <w:t>ğ</w:t>
            </w:r>
            <w:r w:rsidRPr="0050674E">
              <w:rPr>
                <w:rFonts w:ascii="Times New Roman" w:hAnsi="Times New Roman" w:cs="Times New Roman"/>
              </w:rPr>
              <w:t>i</w:t>
            </w:r>
            <w:r w:rsidRPr="0050674E">
              <w:rPr>
                <w:rFonts w:ascii="Times New Roman" w:hAnsi="Times New Roman" w:cs="Times New Roman"/>
                <w:spacing w:val="1"/>
              </w:rPr>
              <w:t xml:space="preserve"> oranı </w:t>
            </w:r>
            <w:r w:rsidRPr="0050674E">
              <w:rPr>
                <w:rFonts w:ascii="Times New Roman" w:hAnsi="Times New Roman" w:cs="Times New Roman"/>
                <w:spacing w:val="-1"/>
              </w:rPr>
              <w:t xml:space="preserve">Hibe Kılavuzunun ilgili bölümlerinde belirtilen </w:t>
            </w:r>
            <w:r w:rsidRPr="0050674E">
              <w:rPr>
                <w:rFonts w:ascii="Times New Roman" w:hAnsi="Times New Roman" w:cs="Times New Roman"/>
                <w:spacing w:val="-2"/>
              </w:rPr>
              <w:t>orandan fazla değildir.</w:t>
            </w:r>
          </w:p>
        </w:tc>
        <w:tc>
          <w:tcPr>
            <w:tcW w:w="926" w:type="dxa"/>
            <w:tcMar>
              <w:left w:w="85" w:type="dxa"/>
              <w:right w:w="85" w:type="dxa"/>
            </w:tcMar>
            <w:vAlign w:val="center"/>
          </w:tcPr>
          <w:p w14:paraId="1B687994"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120CDD70"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3B274300" w14:textId="77777777" w:rsidTr="002E5913">
        <w:trPr>
          <w:trHeight w:val="157"/>
          <w:jc w:val="center"/>
        </w:trPr>
        <w:tc>
          <w:tcPr>
            <w:tcW w:w="470" w:type="dxa"/>
            <w:tcMar>
              <w:left w:w="85" w:type="dxa"/>
              <w:right w:w="85" w:type="dxa"/>
            </w:tcMar>
            <w:vAlign w:val="center"/>
          </w:tcPr>
          <w:p w14:paraId="64BE3F0E"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5</w:t>
            </w:r>
          </w:p>
        </w:tc>
        <w:tc>
          <w:tcPr>
            <w:tcW w:w="7345" w:type="dxa"/>
            <w:tcMar>
              <w:left w:w="85" w:type="dxa"/>
              <w:right w:w="85" w:type="dxa"/>
            </w:tcMar>
            <w:vAlign w:val="center"/>
          </w:tcPr>
          <w:p w14:paraId="7185EE46"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spacing w:val="-1"/>
              </w:rPr>
            </w:pPr>
            <w:r w:rsidRPr="0050674E">
              <w:rPr>
                <w:rFonts w:ascii="Times New Roman" w:hAnsi="Times New Roman" w:cs="Times New Roman"/>
                <w:spacing w:val="-1"/>
              </w:rPr>
              <w:t>Maliyetler piyasa fiyatları ile uyumludur.</w:t>
            </w:r>
          </w:p>
        </w:tc>
        <w:tc>
          <w:tcPr>
            <w:tcW w:w="926" w:type="dxa"/>
            <w:tcMar>
              <w:left w:w="85" w:type="dxa"/>
              <w:right w:w="85" w:type="dxa"/>
            </w:tcMar>
            <w:vAlign w:val="center"/>
          </w:tcPr>
          <w:p w14:paraId="3A12ECBD"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0310EB80"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1DEA5B11" w14:textId="77777777" w:rsidTr="002E5913">
        <w:trPr>
          <w:trHeight w:val="157"/>
          <w:jc w:val="center"/>
        </w:trPr>
        <w:tc>
          <w:tcPr>
            <w:tcW w:w="470" w:type="dxa"/>
            <w:tcMar>
              <w:left w:w="85" w:type="dxa"/>
              <w:right w:w="85" w:type="dxa"/>
            </w:tcMar>
            <w:vAlign w:val="center"/>
          </w:tcPr>
          <w:p w14:paraId="6C422500"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6</w:t>
            </w:r>
          </w:p>
        </w:tc>
        <w:tc>
          <w:tcPr>
            <w:tcW w:w="7345" w:type="dxa"/>
            <w:tcMar>
              <w:left w:w="85" w:type="dxa"/>
              <w:right w:w="85" w:type="dxa"/>
            </w:tcMar>
            <w:vAlign w:val="center"/>
          </w:tcPr>
          <w:p w14:paraId="40926537"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spacing w:val="-1"/>
              </w:rPr>
            </w:pPr>
            <w:r w:rsidRPr="0050674E">
              <w:rPr>
                <w:rFonts w:ascii="Times New Roman" w:hAnsi="Times New Roman" w:cs="Times New Roman"/>
                <w:spacing w:val="-1"/>
              </w:rPr>
              <w:t>Teknik özellikleri uygundur.</w:t>
            </w:r>
          </w:p>
        </w:tc>
        <w:tc>
          <w:tcPr>
            <w:tcW w:w="926" w:type="dxa"/>
            <w:tcMar>
              <w:left w:w="85" w:type="dxa"/>
              <w:right w:w="85" w:type="dxa"/>
            </w:tcMar>
            <w:vAlign w:val="center"/>
          </w:tcPr>
          <w:p w14:paraId="4B41BE54"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342F8411"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51BBE366" w14:textId="77777777" w:rsidTr="002E5913">
        <w:trPr>
          <w:trHeight w:val="157"/>
          <w:jc w:val="center"/>
        </w:trPr>
        <w:tc>
          <w:tcPr>
            <w:tcW w:w="470" w:type="dxa"/>
            <w:tcMar>
              <w:left w:w="85" w:type="dxa"/>
              <w:right w:w="85" w:type="dxa"/>
            </w:tcMar>
            <w:vAlign w:val="center"/>
          </w:tcPr>
          <w:p w14:paraId="42B45B51"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7</w:t>
            </w:r>
          </w:p>
        </w:tc>
        <w:tc>
          <w:tcPr>
            <w:tcW w:w="7345" w:type="dxa"/>
            <w:tcMar>
              <w:left w:w="85" w:type="dxa"/>
              <w:right w:w="85" w:type="dxa"/>
            </w:tcMar>
            <w:vAlign w:val="center"/>
          </w:tcPr>
          <w:p w14:paraId="1C1FF87C"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rPr>
            </w:pPr>
            <w:r w:rsidRPr="0050674E">
              <w:rPr>
                <w:rFonts w:ascii="Times New Roman" w:hAnsi="Times New Roman" w:cs="Times New Roman"/>
                <w:spacing w:val="-1"/>
              </w:rPr>
              <w:t>B</w:t>
            </w:r>
            <w:r w:rsidRPr="0050674E">
              <w:rPr>
                <w:rFonts w:ascii="Times New Roman" w:hAnsi="Times New Roman" w:cs="Times New Roman"/>
              </w:rPr>
              <w:t>a</w:t>
            </w:r>
            <w:r w:rsidRPr="0050674E">
              <w:rPr>
                <w:rFonts w:ascii="Times New Roman" w:hAnsi="Times New Roman" w:cs="Times New Roman"/>
                <w:spacing w:val="1"/>
              </w:rPr>
              <w:t>ş</w:t>
            </w:r>
            <w:r w:rsidRPr="0050674E">
              <w:rPr>
                <w:rFonts w:ascii="Times New Roman" w:hAnsi="Times New Roman" w:cs="Times New Roman"/>
                <w:spacing w:val="-2"/>
              </w:rPr>
              <w:t>v</w:t>
            </w:r>
            <w:r w:rsidRPr="0050674E">
              <w:rPr>
                <w:rFonts w:ascii="Times New Roman" w:hAnsi="Times New Roman" w:cs="Times New Roman"/>
              </w:rPr>
              <w:t>u</w:t>
            </w:r>
            <w:r w:rsidRPr="0050674E">
              <w:rPr>
                <w:rFonts w:ascii="Times New Roman" w:hAnsi="Times New Roman" w:cs="Times New Roman"/>
                <w:spacing w:val="1"/>
              </w:rPr>
              <w:t>r</w:t>
            </w:r>
            <w:r w:rsidRPr="0050674E">
              <w:rPr>
                <w:rFonts w:ascii="Times New Roman" w:hAnsi="Times New Roman" w:cs="Times New Roman"/>
              </w:rPr>
              <w:t xml:space="preserve">u </w:t>
            </w:r>
            <w:r w:rsidRPr="0050674E">
              <w:rPr>
                <w:rFonts w:ascii="Times New Roman" w:hAnsi="Times New Roman" w:cs="Times New Roman"/>
                <w:spacing w:val="1"/>
              </w:rPr>
              <w:t>f</w:t>
            </w:r>
            <w:r w:rsidRPr="0050674E">
              <w:rPr>
                <w:rFonts w:ascii="Times New Roman" w:hAnsi="Times New Roman" w:cs="Times New Roman"/>
                <w:spacing w:val="-2"/>
              </w:rPr>
              <w:t>o</w:t>
            </w:r>
            <w:r w:rsidRPr="0050674E">
              <w:rPr>
                <w:rFonts w:ascii="Times New Roman" w:hAnsi="Times New Roman" w:cs="Times New Roman"/>
                <w:spacing w:val="1"/>
              </w:rPr>
              <w:t>r</w:t>
            </w:r>
            <w:r w:rsidRPr="0050674E">
              <w:rPr>
                <w:rFonts w:ascii="Times New Roman" w:hAnsi="Times New Roman" w:cs="Times New Roman"/>
                <w:spacing w:val="-4"/>
              </w:rPr>
              <w:t>m</w:t>
            </w:r>
            <w:r w:rsidRPr="0050674E">
              <w:rPr>
                <w:rFonts w:ascii="Times New Roman" w:hAnsi="Times New Roman" w:cs="Times New Roman"/>
              </w:rPr>
              <w:t xml:space="preserve">u ve bütçesi </w:t>
            </w:r>
            <w:r w:rsidRPr="0050674E">
              <w:rPr>
                <w:rFonts w:ascii="Times New Roman" w:hAnsi="Times New Roman" w:cs="Times New Roman"/>
                <w:spacing w:val="-2"/>
              </w:rPr>
              <w:t>b</w:t>
            </w:r>
            <w:r w:rsidRPr="0050674E">
              <w:rPr>
                <w:rFonts w:ascii="Times New Roman" w:hAnsi="Times New Roman" w:cs="Times New Roman"/>
                <w:spacing w:val="1"/>
              </w:rPr>
              <w:t>ir</w:t>
            </w:r>
            <w:r w:rsidRPr="0050674E">
              <w:rPr>
                <w:rFonts w:ascii="Times New Roman" w:hAnsi="Times New Roman" w:cs="Times New Roman"/>
                <w:spacing w:val="-2"/>
              </w:rPr>
              <w:t>b</w:t>
            </w:r>
            <w:r w:rsidRPr="0050674E">
              <w:rPr>
                <w:rFonts w:ascii="Times New Roman" w:hAnsi="Times New Roman" w:cs="Times New Roman"/>
                <w:spacing w:val="1"/>
              </w:rPr>
              <w:t>i</w:t>
            </w:r>
            <w:r w:rsidRPr="0050674E">
              <w:rPr>
                <w:rFonts w:ascii="Times New Roman" w:hAnsi="Times New Roman" w:cs="Times New Roman"/>
                <w:spacing w:val="-2"/>
              </w:rPr>
              <w:t>r</w:t>
            </w:r>
            <w:r w:rsidRPr="0050674E">
              <w:rPr>
                <w:rFonts w:ascii="Times New Roman" w:hAnsi="Times New Roman" w:cs="Times New Roman"/>
              </w:rPr>
              <w:t>i</w:t>
            </w:r>
            <w:r w:rsidRPr="0050674E">
              <w:rPr>
                <w:rFonts w:ascii="Times New Roman" w:hAnsi="Times New Roman" w:cs="Times New Roman"/>
                <w:spacing w:val="1"/>
              </w:rPr>
              <w:t xml:space="preserve"> </w:t>
            </w:r>
            <w:r w:rsidRPr="0050674E">
              <w:rPr>
                <w:rFonts w:ascii="Times New Roman" w:hAnsi="Times New Roman" w:cs="Times New Roman"/>
                <w:spacing w:val="-1"/>
              </w:rPr>
              <w:t>i</w:t>
            </w:r>
            <w:r w:rsidRPr="0050674E">
              <w:rPr>
                <w:rFonts w:ascii="Times New Roman" w:hAnsi="Times New Roman" w:cs="Times New Roman"/>
                <w:spacing w:val="1"/>
              </w:rPr>
              <w:t>l</w:t>
            </w:r>
            <w:r w:rsidRPr="0050674E">
              <w:rPr>
                <w:rFonts w:ascii="Times New Roman" w:hAnsi="Times New Roman" w:cs="Times New Roman"/>
              </w:rPr>
              <w:t>e u</w:t>
            </w:r>
            <w:r w:rsidRPr="0050674E">
              <w:rPr>
                <w:rFonts w:ascii="Times New Roman" w:hAnsi="Times New Roman" w:cs="Times New Roman"/>
                <w:spacing w:val="-2"/>
              </w:rPr>
              <w:t>y</w:t>
            </w:r>
            <w:r w:rsidRPr="0050674E">
              <w:rPr>
                <w:rFonts w:ascii="Times New Roman" w:hAnsi="Times New Roman" w:cs="Times New Roman"/>
              </w:rPr>
              <w:t>u</w:t>
            </w:r>
            <w:r w:rsidRPr="0050674E">
              <w:rPr>
                <w:rFonts w:ascii="Times New Roman" w:hAnsi="Times New Roman" w:cs="Times New Roman"/>
                <w:spacing w:val="-4"/>
              </w:rPr>
              <w:t>m</w:t>
            </w:r>
            <w:r w:rsidRPr="0050674E">
              <w:rPr>
                <w:rFonts w:ascii="Times New Roman" w:hAnsi="Times New Roman" w:cs="Times New Roman"/>
                <w:spacing w:val="1"/>
              </w:rPr>
              <w:t>l</w:t>
            </w:r>
            <w:r w:rsidRPr="0050674E">
              <w:rPr>
                <w:rFonts w:ascii="Times New Roman" w:hAnsi="Times New Roman" w:cs="Times New Roman"/>
              </w:rPr>
              <w:t xml:space="preserve">u </w:t>
            </w:r>
            <w:r w:rsidRPr="0050674E">
              <w:rPr>
                <w:rFonts w:ascii="Times New Roman" w:hAnsi="Times New Roman" w:cs="Times New Roman"/>
                <w:spacing w:val="-2"/>
              </w:rPr>
              <w:t>v</w:t>
            </w:r>
            <w:r w:rsidRPr="0050674E">
              <w:rPr>
                <w:rFonts w:ascii="Times New Roman" w:hAnsi="Times New Roman" w:cs="Times New Roman"/>
              </w:rPr>
              <w:t xml:space="preserve">e </w:t>
            </w:r>
            <w:r w:rsidRPr="0050674E">
              <w:rPr>
                <w:rFonts w:ascii="Times New Roman" w:hAnsi="Times New Roman" w:cs="Times New Roman"/>
                <w:spacing w:val="1"/>
              </w:rPr>
              <w:t>il</w:t>
            </w:r>
            <w:r w:rsidRPr="0050674E">
              <w:rPr>
                <w:rFonts w:ascii="Times New Roman" w:hAnsi="Times New Roman" w:cs="Times New Roman"/>
                <w:spacing w:val="-1"/>
              </w:rPr>
              <w:t>i</w:t>
            </w:r>
            <w:r w:rsidRPr="0050674E">
              <w:rPr>
                <w:rFonts w:ascii="Times New Roman" w:hAnsi="Times New Roman" w:cs="Times New Roman"/>
              </w:rPr>
              <w:t>ş</w:t>
            </w:r>
            <w:r w:rsidRPr="0050674E">
              <w:rPr>
                <w:rFonts w:ascii="Times New Roman" w:hAnsi="Times New Roman" w:cs="Times New Roman"/>
                <w:spacing w:val="-2"/>
              </w:rPr>
              <w:t>k</w:t>
            </w:r>
            <w:r w:rsidRPr="0050674E">
              <w:rPr>
                <w:rFonts w:ascii="Times New Roman" w:hAnsi="Times New Roman" w:cs="Times New Roman"/>
                <w:spacing w:val="1"/>
              </w:rPr>
              <w:t>ili</w:t>
            </w:r>
            <w:r w:rsidRPr="0050674E">
              <w:rPr>
                <w:rFonts w:ascii="Times New Roman" w:hAnsi="Times New Roman" w:cs="Times New Roman"/>
                <w:spacing w:val="-2"/>
              </w:rPr>
              <w:t>d</w:t>
            </w:r>
            <w:r w:rsidRPr="0050674E">
              <w:rPr>
                <w:rFonts w:ascii="Times New Roman" w:hAnsi="Times New Roman" w:cs="Times New Roman"/>
                <w:spacing w:val="1"/>
              </w:rPr>
              <w:t>ir</w:t>
            </w:r>
            <w:r w:rsidRPr="0050674E">
              <w:rPr>
                <w:rFonts w:ascii="Times New Roman" w:hAnsi="Times New Roman" w:cs="Times New Roman"/>
              </w:rPr>
              <w:t>.</w:t>
            </w:r>
          </w:p>
        </w:tc>
        <w:tc>
          <w:tcPr>
            <w:tcW w:w="926" w:type="dxa"/>
            <w:tcMar>
              <w:left w:w="85" w:type="dxa"/>
              <w:right w:w="85" w:type="dxa"/>
            </w:tcMar>
            <w:vAlign w:val="center"/>
          </w:tcPr>
          <w:p w14:paraId="118C8085"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562B2F21"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r w:rsidR="00952109" w:rsidRPr="0050674E" w14:paraId="0862E091" w14:textId="77777777" w:rsidTr="002E5913">
        <w:trPr>
          <w:trHeight w:val="213"/>
          <w:jc w:val="center"/>
        </w:trPr>
        <w:tc>
          <w:tcPr>
            <w:tcW w:w="470" w:type="dxa"/>
            <w:tcMar>
              <w:left w:w="85" w:type="dxa"/>
              <w:right w:w="85" w:type="dxa"/>
            </w:tcMar>
            <w:vAlign w:val="center"/>
          </w:tcPr>
          <w:p w14:paraId="300F94CD" w14:textId="77777777" w:rsidR="00952109" w:rsidRPr="0050674E" w:rsidRDefault="00952109" w:rsidP="002E5913">
            <w:pPr>
              <w:widowControl w:val="0"/>
              <w:autoSpaceDE w:val="0"/>
              <w:autoSpaceDN w:val="0"/>
              <w:adjustRightInd w:val="0"/>
              <w:ind w:right="-20"/>
              <w:contextualSpacing/>
              <w:jc w:val="center"/>
              <w:rPr>
                <w:rFonts w:ascii="Times New Roman" w:hAnsi="Times New Roman" w:cs="Times New Roman"/>
              </w:rPr>
            </w:pPr>
            <w:r w:rsidRPr="0050674E">
              <w:rPr>
                <w:rFonts w:ascii="Times New Roman" w:hAnsi="Times New Roman" w:cs="Times New Roman"/>
              </w:rPr>
              <w:t>8</w:t>
            </w:r>
          </w:p>
        </w:tc>
        <w:tc>
          <w:tcPr>
            <w:tcW w:w="7345" w:type="dxa"/>
            <w:tcMar>
              <w:left w:w="85" w:type="dxa"/>
              <w:right w:w="85" w:type="dxa"/>
            </w:tcMar>
            <w:vAlign w:val="center"/>
          </w:tcPr>
          <w:p w14:paraId="60CC40A8" w14:textId="77777777" w:rsidR="00952109" w:rsidRPr="0050674E" w:rsidRDefault="00952109" w:rsidP="002E5913">
            <w:pPr>
              <w:widowControl w:val="0"/>
              <w:autoSpaceDE w:val="0"/>
              <w:autoSpaceDN w:val="0"/>
              <w:adjustRightInd w:val="0"/>
              <w:spacing w:line="264" w:lineRule="auto"/>
              <w:ind w:right="40"/>
              <w:contextualSpacing/>
              <w:jc w:val="both"/>
              <w:rPr>
                <w:rFonts w:ascii="Times New Roman" w:hAnsi="Times New Roman" w:cs="Times New Roman"/>
              </w:rPr>
            </w:pPr>
            <w:r w:rsidRPr="0050674E">
              <w:rPr>
                <w:rFonts w:ascii="Times New Roman" w:hAnsi="Times New Roman" w:cs="Times New Roman"/>
                <w:spacing w:val="-1"/>
              </w:rPr>
              <w:t>H</w:t>
            </w:r>
            <w:r w:rsidRPr="0050674E">
              <w:rPr>
                <w:rFonts w:ascii="Times New Roman" w:hAnsi="Times New Roman" w:cs="Times New Roman"/>
                <w:spacing w:val="1"/>
              </w:rPr>
              <w:t>i</w:t>
            </w:r>
            <w:r w:rsidRPr="0050674E">
              <w:rPr>
                <w:rFonts w:ascii="Times New Roman" w:hAnsi="Times New Roman" w:cs="Times New Roman"/>
              </w:rPr>
              <w:t>be</w:t>
            </w:r>
            <w:r w:rsidRPr="0050674E">
              <w:rPr>
                <w:rFonts w:ascii="Times New Roman" w:hAnsi="Times New Roman" w:cs="Times New Roman"/>
                <w:spacing w:val="-2"/>
              </w:rPr>
              <w:t>y</w:t>
            </w:r>
            <w:r w:rsidRPr="0050674E">
              <w:rPr>
                <w:rFonts w:ascii="Times New Roman" w:hAnsi="Times New Roman" w:cs="Times New Roman"/>
              </w:rPr>
              <w:t>e es</w:t>
            </w:r>
            <w:r w:rsidRPr="0050674E">
              <w:rPr>
                <w:rFonts w:ascii="Times New Roman" w:hAnsi="Times New Roman" w:cs="Times New Roman"/>
                <w:spacing w:val="-2"/>
              </w:rPr>
              <w:t>a</w:t>
            </w:r>
            <w:r w:rsidRPr="0050674E">
              <w:rPr>
                <w:rFonts w:ascii="Times New Roman" w:hAnsi="Times New Roman" w:cs="Times New Roman"/>
              </w:rPr>
              <w:t>s p</w:t>
            </w:r>
            <w:r w:rsidRPr="0050674E">
              <w:rPr>
                <w:rFonts w:ascii="Times New Roman" w:hAnsi="Times New Roman" w:cs="Times New Roman"/>
                <w:spacing w:val="-1"/>
              </w:rPr>
              <w:t>r</w:t>
            </w:r>
            <w:r w:rsidRPr="0050674E">
              <w:rPr>
                <w:rFonts w:ascii="Times New Roman" w:hAnsi="Times New Roman" w:cs="Times New Roman"/>
                <w:spacing w:val="-2"/>
              </w:rPr>
              <w:t>o</w:t>
            </w:r>
            <w:r w:rsidRPr="0050674E">
              <w:rPr>
                <w:rFonts w:ascii="Times New Roman" w:hAnsi="Times New Roman" w:cs="Times New Roman"/>
                <w:spacing w:val="3"/>
              </w:rPr>
              <w:t>j</w:t>
            </w:r>
            <w:r w:rsidRPr="0050674E">
              <w:rPr>
                <w:rFonts w:ascii="Times New Roman" w:hAnsi="Times New Roman" w:cs="Times New Roman"/>
              </w:rPr>
              <w:t xml:space="preserve">e </w:t>
            </w:r>
            <w:r w:rsidRPr="0050674E">
              <w:rPr>
                <w:rFonts w:ascii="Times New Roman" w:hAnsi="Times New Roman" w:cs="Times New Roman"/>
                <w:spacing w:val="-2"/>
              </w:rPr>
              <w:t>g</w:t>
            </w:r>
            <w:r w:rsidRPr="0050674E">
              <w:rPr>
                <w:rFonts w:ascii="Times New Roman" w:hAnsi="Times New Roman" w:cs="Times New Roman"/>
                <w:spacing w:val="1"/>
              </w:rPr>
              <w:t>i</w:t>
            </w:r>
            <w:r w:rsidRPr="0050674E">
              <w:rPr>
                <w:rFonts w:ascii="Times New Roman" w:hAnsi="Times New Roman" w:cs="Times New Roman"/>
                <w:spacing w:val="-2"/>
              </w:rPr>
              <w:t>d</w:t>
            </w:r>
            <w:r w:rsidRPr="0050674E">
              <w:rPr>
                <w:rFonts w:ascii="Times New Roman" w:hAnsi="Times New Roman" w:cs="Times New Roman"/>
              </w:rPr>
              <w:t>e</w:t>
            </w:r>
            <w:r w:rsidRPr="0050674E">
              <w:rPr>
                <w:rFonts w:ascii="Times New Roman" w:hAnsi="Times New Roman" w:cs="Times New Roman"/>
                <w:spacing w:val="-1"/>
              </w:rPr>
              <w:t>r</w:t>
            </w:r>
            <w:r w:rsidRPr="0050674E">
              <w:rPr>
                <w:rFonts w:ascii="Times New Roman" w:hAnsi="Times New Roman" w:cs="Times New Roman"/>
                <w:spacing w:val="1"/>
              </w:rPr>
              <w:t>l</w:t>
            </w:r>
            <w:r w:rsidRPr="0050674E">
              <w:rPr>
                <w:rFonts w:ascii="Times New Roman" w:hAnsi="Times New Roman" w:cs="Times New Roman"/>
              </w:rPr>
              <w:t>e</w:t>
            </w:r>
            <w:r w:rsidRPr="0050674E">
              <w:rPr>
                <w:rFonts w:ascii="Times New Roman" w:hAnsi="Times New Roman" w:cs="Times New Roman"/>
                <w:spacing w:val="-1"/>
              </w:rPr>
              <w:t>r</w:t>
            </w:r>
            <w:r w:rsidRPr="0050674E">
              <w:rPr>
                <w:rFonts w:ascii="Times New Roman" w:hAnsi="Times New Roman" w:cs="Times New Roman"/>
              </w:rPr>
              <w:t>i</w:t>
            </w:r>
            <w:r w:rsidRPr="0050674E">
              <w:rPr>
                <w:rFonts w:ascii="Times New Roman" w:hAnsi="Times New Roman" w:cs="Times New Roman"/>
                <w:spacing w:val="-1"/>
              </w:rPr>
              <w:t xml:space="preserve"> </w:t>
            </w:r>
            <w:r w:rsidRPr="0050674E">
              <w:rPr>
                <w:rFonts w:ascii="Times New Roman" w:hAnsi="Times New Roman" w:cs="Times New Roman"/>
                <w:spacing w:val="-2"/>
              </w:rPr>
              <w:t>k</w:t>
            </w:r>
            <w:r w:rsidRPr="0050674E">
              <w:rPr>
                <w:rFonts w:ascii="Times New Roman" w:hAnsi="Times New Roman" w:cs="Times New Roman"/>
              </w:rPr>
              <w:t>ap</w:t>
            </w:r>
            <w:r w:rsidRPr="0050674E">
              <w:rPr>
                <w:rFonts w:ascii="Times New Roman" w:hAnsi="Times New Roman" w:cs="Times New Roman"/>
                <w:spacing w:val="1"/>
              </w:rPr>
              <w:t>s</w:t>
            </w:r>
            <w:r w:rsidRPr="0050674E">
              <w:rPr>
                <w:rFonts w:ascii="Times New Roman" w:hAnsi="Times New Roman" w:cs="Times New Roman"/>
              </w:rPr>
              <w:t>a</w:t>
            </w:r>
            <w:r w:rsidRPr="0050674E">
              <w:rPr>
                <w:rFonts w:ascii="Times New Roman" w:hAnsi="Times New Roman" w:cs="Times New Roman"/>
                <w:spacing w:val="-3"/>
              </w:rPr>
              <w:t>m</w:t>
            </w:r>
            <w:r w:rsidRPr="0050674E">
              <w:rPr>
                <w:rFonts w:ascii="Times New Roman" w:hAnsi="Times New Roman" w:cs="Times New Roman"/>
                <w:spacing w:val="1"/>
              </w:rPr>
              <w:t>ı</w:t>
            </w:r>
            <w:r w:rsidRPr="0050674E">
              <w:rPr>
                <w:rFonts w:ascii="Times New Roman" w:hAnsi="Times New Roman" w:cs="Times New Roman"/>
              </w:rPr>
              <w:t xml:space="preserve">nda </w:t>
            </w:r>
            <w:r w:rsidRPr="0050674E">
              <w:rPr>
                <w:rFonts w:ascii="Times New Roman" w:hAnsi="Times New Roman" w:cs="Times New Roman"/>
                <w:spacing w:val="1"/>
              </w:rPr>
              <w:t>s</w:t>
            </w:r>
            <w:r w:rsidRPr="0050674E">
              <w:rPr>
                <w:rFonts w:ascii="Times New Roman" w:hAnsi="Times New Roman" w:cs="Times New Roman"/>
              </w:rPr>
              <w:t>un</w:t>
            </w:r>
            <w:r w:rsidRPr="0050674E">
              <w:rPr>
                <w:rFonts w:ascii="Times New Roman" w:hAnsi="Times New Roman" w:cs="Times New Roman"/>
                <w:spacing w:val="-2"/>
              </w:rPr>
              <w:t>u</w:t>
            </w:r>
            <w:r w:rsidRPr="0050674E">
              <w:rPr>
                <w:rFonts w:ascii="Times New Roman" w:hAnsi="Times New Roman" w:cs="Times New Roman"/>
                <w:spacing w:val="1"/>
              </w:rPr>
              <w:t>l</w:t>
            </w:r>
            <w:r w:rsidRPr="0050674E">
              <w:rPr>
                <w:rFonts w:ascii="Times New Roman" w:hAnsi="Times New Roman" w:cs="Times New Roman"/>
              </w:rPr>
              <w:t xml:space="preserve">an </w:t>
            </w:r>
            <w:r w:rsidRPr="0050674E">
              <w:rPr>
                <w:rFonts w:ascii="Times New Roman" w:hAnsi="Times New Roman" w:cs="Times New Roman"/>
                <w:spacing w:val="-2"/>
              </w:rPr>
              <w:t>h</w:t>
            </w:r>
            <w:r w:rsidRPr="0050674E">
              <w:rPr>
                <w:rFonts w:ascii="Times New Roman" w:hAnsi="Times New Roman" w:cs="Times New Roman"/>
              </w:rPr>
              <w:t>a</w:t>
            </w:r>
            <w:r w:rsidRPr="0050674E">
              <w:rPr>
                <w:rFonts w:ascii="Times New Roman" w:hAnsi="Times New Roman" w:cs="Times New Roman"/>
                <w:spacing w:val="1"/>
              </w:rPr>
              <w:t>r</w:t>
            </w:r>
            <w:r w:rsidRPr="0050674E">
              <w:rPr>
                <w:rFonts w:ascii="Times New Roman" w:hAnsi="Times New Roman" w:cs="Times New Roman"/>
                <w:spacing w:val="-2"/>
              </w:rPr>
              <w:t>ca</w:t>
            </w:r>
            <w:r w:rsidRPr="0050674E">
              <w:rPr>
                <w:rFonts w:ascii="Times New Roman" w:hAnsi="Times New Roman" w:cs="Times New Roman"/>
                <w:spacing w:val="-4"/>
              </w:rPr>
              <w:t>m</w:t>
            </w:r>
            <w:r w:rsidRPr="0050674E">
              <w:rPr>
                <w:rFonts w:ascii="Times New Roman" w:hAnsi="Times New Roman" w:cs="Times New Roman"/>
              </w:rPr>
              <w:t>a</w:t>
            </w:r>
            <w:r w:rsidRPr="0050674E">
              <w:rPr>
                <w:rFonts w:ascii="Times New Roman" w:hAnsi="Times New Roman" w:cs="Times New Roman"/>
                <w:spacing w:val="1"/>
              </w:rPr>
              <w:t>l</w:t>
            </w:r>
            <w:r w:rsidRPr="0050674E">
              <w:rPr>
                <w:rFonts w:ascii="Times New Roman" w:hAnsi="Times New Roman" w:cs="Times New Roman"/>
              </w:rPr>
              <w:t>a</w:t>
            </w:r>
            <w:r w:rsidRPr="0050674E">
              <w:rPr>
                <w:rFonts w:ascii="Times New Roman" w:hAnsi="Times New Roman" w:cs="Times New Roman"/>
                <w:spacing w:val="1"/>
              </w:rPr>
              <w:t>r</w:t>
            </w:r>
            <w:r w:rsidRPr="0050674E">
              <w:rPr>
                <w:rFonts w:ascii="Times New Roman" w:hAnsi="Times New Roman" w:cs="Times New Roman"/>
              </w:rPr>
              <w:t>, h</w:t>
            </w:r>
            <w:r w:rsidRPr="0050674E">
              <w:rPr>
                <w:rFonts w:ascii="Times New Roman" w:hAnsi="Times New Roman" w:cs="Times New Roman"/>
                <w:spacing w:val="1"/>
              </w:rPr>
              <w:t>i</w:t>
            </w:r>
            <w:r w:rsidRPr="0050674E">
              <w:rPr>
                <w:rFonts w:ascii="Times New Roman" w:hAnsi="Times New Roman" w:cs="Times New Roman"/>
                <w:spacing w:val="-2"/>
              </w:rPr>
              <w:t>b</w:t>
            </w:r>
            <w:r w:rsidRPr="0050674E">
              <w:rPr>
                <w:rFonts w:ascii="Times New Roman" w:hAnsi="Times New Roman" w:cs="Times New Roman"/>
              </w:rPr>
              <w:t>e d</w:t>
            </w:r>
            <w:r w:rsidRPr="0050674E">
              <w:rPr>
                <w:rFonts w:ascii="Times New Roman" w:hAnsi="Times New Roman" w:cs="Times New Roman"/>
                <w:spacing w:val="-2"/>
              </w:rPr>
              <w:t>e</w:t>
            </w:r>
            <w:r w:rsidRPr="0050674E">
              <w:rPr>
                <w:rFonts w:ascii="Times New Roman" w:hAnsi="Times New Roman" w:cs="Times New Roman"/>
              </w:rPr>
              <w:t>s</w:t>
            </w:r>
            <w:r w:rsidRPr="0050674E">
              <w:rPr>
                <w:rFonts w:ascii="Times New Roman" w:hAnsi="Times New Roman" w:cs="Times New Roman"/>
                <w:spacing w:val="1"/>
              </w:rPr>
              <w:t>t</w:t>
            </w:r>
            <w:r w:rsidRPr="0050674E">
              <w:rPr>
                <w:rFonts w:ascii="Times New Roman" w:hAnsi="Times New Roman" w:cs="Times New Roman"/>
              </w:rPr>
              <w:t>e</w:t>
            </w:r>
            <w:r w:rsidRPr="0050674E">
              <w:rPr>
                <w:rFonts w:ascii="Times New Roman" w:hAnsi="Times New Roman" w:cs="Times New Roman"/>
                <w:spacing w:val="-2"/>
              </w:rPr>
              <w:t>ğ</w:t>
            </w:r>
            <w:r w:rsidRPr="0050674E">
              <w:rPr>
                <w:rFonts w:ascii="Times New Roman" w:hAnsi="Times New Roman" w:cs="Times New Roman"/>
              </w:rPr>
              <w:t xml:space="preserve">i </w:t>
            </w:r>
            <w:r w:rsidRPr="0050674E">
              <w:rPr>
                <w:rFonts w:ascii="Times New Roman" w:hAnsi="Times New Roman" w:cs="Times New Roman"/>
                <w:spacing w:val="-2"/>
              </w:rPr>
              <w:t>v</w:t>
            </w:r>
            <w:r w:rsidRPr="0050674E">
              <w:rPr>
                <w:rFonts w:ascii="Times New Roman" w:hAnsi="Times New Roman" w:cs="Times New Roman"/>
              </w:rPr>
              <w:t>e</w:t>
            </w:r>
            <w:r w:rsidRPr="0050674E">
              <w:rPr>
                <w:rFonts w:ascii="Times New Roman" w:hAnsi="Times New Roman" w:cs="Times New Roman"/>
                <w:spacing w:val="1"/>
              </w:rPr>
              <w:t>ril</w:t>
            </w:r>
            <w:r w:rsidRPr="0050674E">
              <w:rPr>
                <w:rFonts w:ascii="Times New Roman" w:hAnsi="Times New Roman" w:cs="Times New Roman"/>
                <w:spacing w:val="-2"/>
              </w:rPr>
              <w:t>e</w:t>
            </w:r>
            <w:r w:rsidRPr="0050674E">
              <w:rPr>
                <w:rFonts w:ascii="Times New Roman" w:hAnsi="Times New Roman" w:cs="Times New Roman"/>
              </w:rPr>
              <w:t>cek</w:t>
            </w:r>
            <w:r w:rsidRPr="0050674E">
              <w:rPr>
                <w:rFonts w:ascii="Times New Roman" w:hAnsi="Times New Roman" w:cs="Times New Roman"/>
                <w:spacing w:val="-2"/>
              </w:rPr>
              <w:t xml:space="preserve"> </w:t>
            </w:r>
            <w:r w:rsidRPr="0050674E">
              <w:rPr>
                <w:rFonts w:ascii="Times New Roman" w:hAnsi="Times New Roman" w:cs="Times New Roman"/>
              </w:rPr>
              <w:t>u</w:t>
            </w:r>
            <w:r w:rsidRPr="0050674E">
              <w:rPr>
                <w:rFonts w:ascii="Times New Roman" w:hAnsi="Times New Roman" w:cs="Times New Roman"/>
                <w:spacing w:val="-2"/>
              </w:rPr>
              <w:t>yg</w:t>
            </w:r>
            <w:r w:rsidRPr="0050674E">
              <w:rPr>
                <w:rFonts w:ascii="Times New Roman" w:hAnsi="Times New Roman" w:cs="Times New Roman"/>
              </w:rPr>
              <w:t>un</w:t>
            </w:r>
            <w:r w:rsidRPr="0050674E">
              <w:rPr>
                <w:rFonts w:ascii="Times New Roman" w:hAnsi="Times New Roman" w:cs="Times New Roman"/>
                <w:spacing w:val="2"/>
              </w:rPr>
              <w:t xml:space="preserve"> </w:t>
            </w:r>
            <w:r w:rsidRPr="0050674E">
              <w:rPr>
                <w:rFonts w:ascii="Times New Roman" w:hAnsi="Times New Roman" w:cs="Times New Roman"/>
                <w:spacing w:val="-2"/>
              </w:rPr>
              <w:t>g</w:t>
            </w:r>
            <w:r w:rsidRPr="0050674E">
              <w:rPr>
                <w:rFonts w:ascii="Times New Roman" w:hAnsi="Times New Roman" w:cs="Times New Roman"/>
                <w:spacing w:val="1"/>
              </w:rPr>
              <w:t>i</w:t>
            </w:r>
            <w:r w:rsidRPr="0050674E">
              <w:rPr>
                <w:rFonts w:ascii="Times New Roman" w:hAnsi="Times New Roman" w:cs="Times New Roman"/>
              </w:rPr>
              <w:t>de</w:t>
            </w:r>
            <w:r w:rsidRPr="0050674E">
              <w:rPr>
                <w:rFonts w:ascii="Times New Roman" w:hAnsi="Times New Roman" w:cs="Times New Roman"/>
                <w:spacing w:val="1"/>
              </w:rPr>
              <w:t>r</w:t>
            </w:r>
            <w:r w:rsidRPr="0050674E">
              <w:rPr>
                <w:rFonts w:ascii="Times New Roman" w:hAnsi="Times New Roman" w:cs="Times New Roman"/>
                <w:spacing w:val="-1"/>
              </w:rPr>
              <w:t>l</w:t>
            </w:r>
            <w:r w:rsidRPr="0050674E">
              <w:rPr>
                <w:rFonts w:ascii="Times New Roman" w:hAnsi="Times New Roman" w:cs="Times New Roman"/>
              </w:rPr>
              <w:t>er</w:t>
            </w:r>
            <w:r w:rsidRPr="0050674E">
              <w:rPr>
                <w:rFonts w:ascii="Times New Roman" w:hAnsi="Times New Roman" w:cs="Times New Roman"/>
                <w:spacing w:val="1"/>
              </w:rPr>
              <w:t xml:space="preserve"> </w:t>
            </w:r>
            <w:r w:rsidRPr="0050674E">
              <w:rPr>
                <w:rFonts w:ascii="Times New Roman" w:hAnsi="Times New Roman" w:cs="Times New Roman"/>
                <w:spacing w:val="-2"/>
              </w:rPr>
              <w:t>ka</w:t>
            </w:r>
            <w:r w:rsidRPr="0050674E">
              <w:rPr>
                <w:rFonts w:ascii="Times New Roman" w:hAnsi="Times New Roman" w:cs="Times New Roman"/>
              </w:rPr>
              <w:t>ps</w:t>
            </w:r>
            <w:r w:rsidRPr="0050674E">
              <w:rPr>
                <w:rFonts w:ascii="Times New Roman" w:hAnsi="Times New Roman" w:cs="Times New Roman"/>
                <w:spacing w:val="1"/>
              </w:rPr>
              <w:t>a</w:t>
            </w:r>
            <w:r w:rsidRPr="0050674E">
              <w:rPr>
                <w:rFonts w:ascii="Times New Roman" w:hAnsi="Times New Roman" w:cs="Times New Roman"/>
                <w:spacing w:val="-4"/>
              </w:rPr>
              <w:t>m</w:t>
            </w:r>
            <w:r w:rsidRPr="0050674E">
              <w:rPr>
                <w:rFonts w:ascii="Times New Roman" w:hAnsi="Times New Roman" w:cs="Times New Roman"/>
                <w:spacing w:val="1"/>
              </w:rPr>
              <w:t>ı</w:t>
            </w:r>
            <w:r w:rsidRPr="0050674E">
              <w:rPr>
                <w:rFonts w:ascii="Times New Roman" w:hAnsi="Times New Roman" w:cs="Times New Roman"/>
              </w:rPr>
              <w:t>nda</w:t>
            </w:r>
            <w:r w:rsidRPr="0050674E">
              <w:rPr>
                <w:rFonts w:ascii="Times New Roman" w:hAnsi="Times New Roman" w:cs="Times New Roman"/>
                <w:spacing w:val="3"/>
              </w:rPr>
              <w:t>d</w:t>
            </w:r>
            <w:r w:rsidRPr="0050674E">
              <w:rPr>
                <w:rFonts w:ascii="Times New Roman" w:hAnsi="Times New Roman" w:cs="Times New Roman"/>
                <w:spacing w:val="-1"/>
              </w:rPr>
              <w:t>ı</w:t>
            </w:r>
            <w:r w:rsidRPr="0050674E">
              <w:rPr>
                <w:rFonts w:ascii="Times New Roman" w:hAnsi="Times New Roman" w:cs="Times New Roman"/>
                <w:spacing w:val="1"/>
              </w:rPr>
              <w:t>r</w:t>
            </w:r>
            <w:r w:rsidRPr="0050674E">
              <w:rPr>
                <w:rFonts w:ascii="Times New Roman" w:hAnsi="Times New Roman" w:cs="Times New Roman"/>
              </w:rPr>
              <w:t>.</w:t>
            </w:r>
          </w:p>
        </w:tc>
        <w:tc>
          <w:tcPr>
            <w:tcW w:w="926" w:type="dxa"/>
            <w:tcMar>
              <w:left w:w="85" w:type="dxa"/>
              <w:right w:w="85" w:type="dxa"/>
            </w:tcMar>
            <w:vAlign w:val="center"/>
          </w:tcPr>
          <w:p w14:paraId="16D9521D"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c>
          <w:tcPr>
            <w:tcW w:w="995" w:type="dxa"/>
            <w:tcMar>
              <w:left w:w="85" w:type="dxa"/>
              <w:right w:w="85" w:type="dxa"/>
            </w:tcMar>
            <w:vAlign w:val="center"/>
          </w:tcPr>
          <w:p w14:paraId="2A2FD749" w14:textId="77777777" w:rsidR="00952109" w:rsidRPr="0050674E" w:rsidRDefault="00952109" w:rsidP="002E5913">
            <w:pPr>
              <w:widowControl w:val="0"/>
              <w:autoSpaceDE w:val="0"/>
              <w:autoSpaceDN w:val="0"/>
              <w:adjustRightInd w:val="0"/>
              <w:contextualSpacing/>
              <w:rPr>
                <w:rFonts w:ascii="Times New Roman" w:hAnsi="Times New Roman" w:cs="Times New Roman"/>
              </w:rPr>
            </w:pPr>
          </w:p>
        </w:tc>
      </w:tr>
    </w:tbl>
    <w:p w14:paraId="544DD45F" w14:textId="77777777" w:rsidR="00952109" w:rsidRPr="0050674E" w:rsidRDefault="00952109" w:rsidP="00952109">
      <w:pPr>
        <w:widowControl w:val="0"/>
        <w:autoSpaceDE w:val="0"/>
        <w:autoSpaceDN w:val="0"/>
        <w:adjustRightInd w:val="0"/>
        <w:contextualSpacing/>
        <w:rPr>
          <w:rFonts w:ascii="Times New Roman" w:hAnsi="Times New Roman" w:cs="Times New Roman"/>
          <w:b/>
        </w:rPr>
      </w:pPr>
      <w:r w:rsidRPr="0050674E">
        <w:rPr>
          <w:rFonts w:ascii="Times New Roman" w:hAnsi="Times New Roman" w:cs="Times New Roman"/>
          <w:b/>
        </w:rPr>
        <w:t>Karar</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2"/>
        <w:gridCol w:w="3470"/>
        <w:gridCol w:w="1128"/>
        <w:gridCol w:w="922"/>
        <w:gridCol w:w="991"/>
        <w:gridCol w:w="24"/>
      </w:tblGrid>
      <w:tr w:rsidR="00952109" w:rsidRPr="0050674E" w14:paraId="6851212A" w14:textId="77777777" w:rsidTr="002E5913">
        <w:trPr>
          <w:gridAfter w:val="1"/>
          <w:wAfter w:w="24" w:type="dxa"/>
          <w:trHeight w:hRule="exact" w:val="291"/>
          <w:jc w:val="center"/>
        </w:trPr>
        <w:tc>
          <w:tcPr>
            <w:tcW w:w="7790" w:type="dxa"/>
            <w:gridSpan w:val="3"/>
            <w:shd w:val="clear" w:color="auto" w:fill="D9D9D9"/>
            <w:tcMar>
              <w:left w:w="85" w:type="dxa"/>
              <w:right w:w="85" w:type="dxa"/>
            </w:tcMar>
            <w:vAlign w:val="center"/>
          </w:tcPr>
          <w:p w14:paraId="48D9151B" w14:textId="77777777" w:rsidR="00952109" w:rsidRPr="0050674E" w:rsidRDefault="00952109" w:rsidP="002E5913">
            <w:pPr>
              <w:rPr>
                <w:rFonts w:ascii="Times New Roman" w:hAnsi="Times New Roman" w:cs="Times New Roman"/>
                <w:b/>
              </w:rPr>
            </w:pPr>
            <w:r w:rsidRPr="0050674E">
              <w:rPr>
                <w:rFonts w:ascii="Times New Roman" w:hAnsi="Times New Roman" w:cs="Times New Roman"/>
                <w:b/>
              </w:rPr>
              <w:t>Gerekçe</w:t>
            </w:r>
          </w:p>
        </w:tc>
        <w:tc>
          <w:tcPr>
            <w:tcW w:w="922" w:type="dxa"/>
            <w:shd w:val="clear" w:color="auto" w:fill="D9D9D9"/>
            <w:tcMar>
              <w:left w:w="85" w:type="dxa"/>
              <w:right w:w="85" w:type="dxa"/>
            </w:tcMar>
            <w:vAlign w:val="center"/>
          </w:tcPr>
          <w:p w14:paraId="4B0B896B" w14:textId="77777777" w:rsidR="00952109" w:rsidRPr="0050674E" w:rsidRDefault="00952109" w:rsidP="002E5913">
            <w:pPr>
              <w:widowControl w:val="0"/>
              <w:autoSpaceDE w:val="0"/>
              <w:autoSpaceDN w:val="0"/>
              <w:adjustRightInd w:val="0"/>
              <w:ind w:right="-20"/>
              <w:jc w:val="center"/>
              <w:rPr>
                <w:rFonts w:ascii="Times New Roman" w:hAnsi="Times New Roman" w:cs="Times New Roman"/>
                <w:b/>
              </w:rPr>
            </w:pPr>
            <w:r w:rsidRPr="0050674E">
              <w:rPr>
                <w:rFonts w:ascii="Times New Roman" w:hAnsi="Times New Roman" w:cs="Times New Roman"/>
                <w:b/>
                <w:bCs/>
                <w:spacing w:val="-1"/>
              </w:rPr>
              <w:t>Kabul</w:t>
            </w:r>
          </w:p>
        </w:tc>
        <w:tc>
          <w:tcPr>
            <w:tcW w:w="991" w:type="dxa"/>
            <w:shd w:val="clear" w:color="auto" w:fill="D9D9D9"/>
            <w:tcMar>
              <w:left w:w="85" w:type="dxa"/>
              <w:right w:w="85" w:type="dxa"/>
            </w:tcMar>
            <w:vAlign w:val="center"/>
          </w:tcPr>
          <w:p w14:paraId="14A3BB32" w14:textId="77777777" w:rsidR="00952109" w:rsidRPr="0050674E" w:rsidRDefault="00952109" w:rsidP="002E5913">
            <w:pPr>
              <w:widowControl w:val="0"/>
              <w:autoSpaceDE w:val="0"/>
              <w:autoSpaceDN w:val="0"/>
              <w:adjustRightInd w:val="0"/>
              <w:ind w:right="-20"/>
              <w:jc w:val="center"/>
              <w:rPr>
                <w:rFonts w:ascii="Times New Roman" w:hAnsi="Times New Roman" w:cs="Times New Roman"/>
                <w:b/>
              </w:rPr>
            </w:pPr>
            <w:r w:rsidRPr="0050674E">
              <w:rPr>
                <w:rFonts w:ascii="Times New Roman" w:hAnsi="Times New Roman" w:cs="Times New Roman"/>
                <w:b/>
                <w:bCs/>
                <w:spacing w:val="1"/>
              </w:rPr>
              <w:t>Ret</w:t>
            </w:r>
          </w:p>
        </w:tc>
      </w:tr>
      <w:tr w:rsidR="00952109" w:rsidRPr="0050674E" w14:paraId="6397D42B" w14:textId="77777777" w:rsidTr="002E5913">
        <w:trPr>
          <w:gridAfter w:val="1"/>
          <w:wAfter w:w="24" w:type="dxa"/>
          <w:trHeight w:val="937"/>
          <w:jc w:val="center"/>
        </w:trPr>
        <w:tc>
          <w:tcPr>
            <w:tcW w:w="7790" w:type="dxa"/>
            <w:gridSpan w:val="3"/>
            <w:tcMar>
              <w:left w:w="85" w:type="dxa"/>
              <w:right w:w="85" w:type="dxa"/>
            </w:tcMar>
          </w:tcPr>
          <w:p w14:paraId="0B722459" w14:textId="77777777" w:rsidR="00952109" w:rsidRPr="0050674E" w:rsidRDefault="00952109" w:rsidP="002E5913">
            <w:pPr>
              <w:widowControl w:val="0"/>
              <w:autoSpaceDE w:val="0"/>
              <w:autoSpaceDN w:val="0"/>
              <w:adjustRightInd w:val="0"/>
              <w:ind w:right="-20"/>
              <w:rPr>
                <w:rFonts w:ascii="Times New Roman" w:hAnsi="Times New Roman" w:cs="Times New Roman"/>
              </w:rPr>
            </w:pPr>
          </w:p>
        </w:tc>
        <w:tc>
          <w:tcPr>
            <w:tcW w:w="922" w:type="dxa"/>
            <w:tcMar>
              <w:left w:w="85" w:type="dxa"/>
              <w:right w:w="85" w:type="dxa"/>
            </w:tcMar>
          </w:tcPr>
          <w:p w14:paraId="34E926E0" w14:textId="77777777" w:rsidR="00952109" w:rsidRPr="0050674E" w:rsidRDefault="00952109" w:rsidP="002E5913">
            <w:pPr>
              <w:widowControl w:val="0"/>
              <w:autoSpaceDE w:val="0"/>
              <w:autoSpaceDN w:val="0"/>
              <w:adjustRightInd w:val="0"/>
              <w:rPr>
                <w:rFonts w:ascii="Times New Roman" w:hAnsi="Times New Roman" w:cs="Times New Roman"/>
              </w:rPr>
            </w:pPr>
          </w:p>
        </w:tc>
        <w:tc>
          <w:tcPr>
            <w:tcW w:w="991" w:type="dxa"/>
            <w:tcMar>
              <w:left w:w="85" w:type="dxa"/>
              <w:right w:w="85" w:type="dxa"/>
            </w:tcMar>
          </w:tcPr>
          <w:p w14:paraId="6F853038" w14:textId="77777777" w:rsidR="00952109" w:rsidRPr="0050674E" w:rsidRDefault="00952109" w:rsidP="002E5913">
            <w:pPr>
              <w:widowControl w:val="0"/>
              <w:autoSpaceDE w:val="0"/>
              <w:autoSpaceDN w:val="0"/>
              <w:adjustRightInd w:val="0"/>
              <w:rPr>
                <w:rFonts w:ascii="Times New Roman" w:hAnsi="Times New Roman" w:cs="Times New Roman"/>
              </w:rPr>
            </w:pPr>
          </w:p>
        </w:tc>
      </w:tr>
      <w:tr w:rsidR="00952109" w:rsidRPr="0050674E" w14:paraId="490F7915" w14:textId="77777777" w:rsidTr="002E5913">
        <w:tblPrEx>
          <w:tblCellMar>
            <w:left w:w="70" w:type="dxa"/>
            <w:right w:w="70" w:type="dxa"/>
          </w:tblCellMar>
          <w:tblLook w:val="04A0" w:firstRow="1" w:lastRow="0" w:firstColumn="1" w:lastColumn="0" w:noHBand="0" w:noVBand="1"/>
        </w:tblPrEx>
        <w:trPr>
          <w:trHeight w:val="365"/>
          <w:jc w:val="center"/>
        </w:trPr>
        <w:tc>
          <w:tcPr>
            <w:tcW w:w="9727" w:type="dxa"/>
            <w:gridSpan w:val="6"/>
            <w:shd w:val="clear" w:color="auto" w:fill="FFFFFF" w:themeFill="background1"/>
            <w:vAlign w:val="center"/>
          </w:tcPr>
          <w:p w14:paraId="52B37154" w14:textId="77777777" w:rsidR="00952109" w:rsidRPr="0050674E" w:rsidRDefault="00952109" w:rsidP="002E5913">
            <w:pPr>
              <w:contextualSpacing/>
              <w:jc w:val="center"/>
              <w:rPr>
                <w:rFonts w:ascii="Times New Roman" w:hAnsi="Times New Roman" w:cs="Times New Roman"/>
                <w:bCs/>
              </w:rPr>
            </w:pPr>
            <w:r w:rsidRPr="0050674E">
              <w:rPr>
                <w:rFonts w:ascii="Times New Roman" w:hAnsi="Times New Roman" w:cs="Times New Roman"/>
                <w:b/>
              </w:rPr>
              <w:t>İPDK Üyeleri</w:t>
            </w:r>
          </w:p>
        </w:tc>
      </w:tr>
      <w:tr w:rsidR="00952109" w:rsidRPr="0050674E" w14:paraId="203CE423" w14:textId="77777777" w:rsidTr="002E5913">
        <w:tblPrEx>
          <w:tblCellMar>
            <w:left w:w="70" w:type="dxa"/>
            <w:right w:w="70" w:type="dxa"/>
          </w:tblCellMar>
          <w:tblLook w:val="04A0" w:firstRow="1" w:lastRow="0" w:firstColumn="1" w:lastColumn="0" w:noHBand="0" w:noVBand="1"/>
        </w:tblPrEx>
        <w:trPr>
          <w:trHeight w:val="2383"/>
          <w:jc w:val="center"/>
        </w:trPr>
        <w:tc>
          <w:tcPr>
            <w:tcW w:w="3192" w:type="dxa"/>
            <w:shd w:val="clear" w:color="auto" w:fill="auto"/>
            <w:vAlign w:val="center"/>
          </w:tcPr>
          <w:p w14:paraId="71A50519" w14:textId="77777777" w:rsidR="00952109" w:rsidRPr="001E6206" w:rsidRDefault="00952109" w:rsidP="002E5913">
            <w:pPr>
              <w:jc w:val="center"/>
              <w:rPr>
                <w:rFonts w:ascii="Times New Roman" w:hAnsi="Times New Roman" w:cs="Times New Roman"/>
              </w:rPr>
            </w:pPr>
            <w:r w:rsidRPr="001E6206">
              <w:rPr>
                <w:rFonts w:ascii="Times New Roman" w:hAnsi="Times New Roman" w:cs="Times New Roman"/>
              </w:rPr>
              <w:t>….. / ….. / 2023</w:t>
            </w:r>
          </w:p>
          <w:p w14:paraId="62C1948E" w14:textId="77777777" w:rsidR="00952109" w:rsidRPr="001E6206" w:rsidRDefault="00952109" w:rsidP="002E5913">
            <w:pPr>
              <w:jc w:val="center"/>
              <w:rPr>
                <w:rFonts w:ascii="Times New Roman" w:hAnsi="Times New Roman" w:cs="Times New Roman"/>
              </w:rPr>
            </w:pPr>
          </w:p>
          <w:p w14:paraId="68794EF5" w14:textId="1604B30E" w:rsidR="00952109" w:rsidRPr="001E6206" w:rsidRDefault="00952109" w:rsidP="002E5913">
            <w:pPr>
              <w:spacing w:after="0" w:line="240" w:lineRule="auto"/>
              <w:jc w:val="center"/>
              <w:rPr>
                <w:rFonts w:ascii="Times New Roman" w:hAnsi="Times New Roman" w:cs="Times New Roman"/>
              </w:rPr>
            </w:pPr>
          </w:p>
        </w:tc>
        <w:tc>
          <w:tcPr>
            <w:tcW w:w="3470" w:type="dxa"/>
            <w:shd w:val="clear" w:color="auto" w:fill="auto"/>
            <w:vAlign w:val="center"/>
          </w:tcPr>
          <w:p w14:paraId="10D6F096" w14:textId="77777777" w:rsidR="00952109" w:rsidRPr="001E6206" w:rsidRDefault="00952109" w:rsidP="002E5913">
            <w:pPr>
              <w:jc w:val="center"/>
              <w:rPr>
                <w:rFonts w:ascii="Times New Roman" w:hAnsi="Times New Roman" w:cs="Times New Roman"/>
              </w:rPr>
            </w:pPr>
            <w:r w:rsidRPr="001E6206">
              <w:rPr>
                <w:rFonts w:ascii="Times New Roman" w:hAnsi="Times New Roman" w:cs="Times New Roman"/>
              </w:rPr>
              <w:t>….. / ….. / 2023</w:t>
            </w:r>
          </w:p>
          <w:p w14:paraId="20D86D55" w14:textId="77777777" w:rsidR="00952109" w:rsidRPr="001E6206" w:rsidRDefault="00952109" w:rsidP="002E5913">
            <w:pPr>
              <w:jc w:val="center"/>
              <w:rPr>
                <w:rFonts w:ascii="Times New Roman" w:hAnsi="Times New Roman" w:cs="Times New Roman"/>
              </w:rPr>
            </w:pPr>
          </w:p>
          <w:p w14:paraId="1F81382E" w14:textId="3852AD9A" w:rsidR="00952109" w:rsidRPr="001E6206" w:rsidRDefault="00952109" w:rsidP="002E5913">
            <w:pPr>
              <w:spacing w:after="0"/>
              <w:jc w:val="center"/>
              <w:rPr>
                <w:rFonts w:ascii="Times New Roman" w:hAnsi="Times New Roman" w:cs="Times New Roman"/>
              </w:rPr>
            </w:pPr>
          </w:p>
        </w:tc>
        <w:tc>
          <w:tcPr>
            <w:tcW w:w="3065" w:type="dxa"/>
            <w:gridSpan w:val="4"/>
            <w:shd w:val="clear" w:color="auto" w:fill="auto"/>
            <w:vAlign w:val="center"/>
          </w:tcPr>
          <w:p w14:paraId="3B550B03" w14:textId="77777777" w:rsidR="00952109" w:rsidRPr="001E6206" w:rsidRDefault="00952109" w:rsidP="002E5913">
            <w:pPr>
              <w:rPr>
                <w:rFonts w:ascii="Times New Roman" w:hAnsi="Times New Roman" w:cs="Times New Roman"/>
              </w:rPr>
            </w:pPr>
            <w:r w:rsidRPr="001E6206">
              <w:rPr>
                <w:rFonts w:ascii="Times New Roman" w:hAnsi="Times New Roman" w:cs="Times New Roman"/>
              </w:rPr>
              <w:t xml:space="preserve">              ….. / ….. / 2023</w:t>
            </w:r>
          </w:p>
          <w:p w14:paraId="489444CF" w14:textId="77777777" w:rsidR="00952109" w:rsidRPr="001E6206" w:rsidRDefault="00952109" w:rsidP="002E5913">
            <w:pPr>
              <w:rPr>
                <w:rFonts w:ascii="Times New Roman" w:hAnsi="Times New Roman" w:cs="Times New Roman"/>
              </w:rPr>
            </w:pPr>
          </w:p>
          <w:p w14:paraId="2EC39521" w14:textId="52CCA90C" w:rsidR="00952109" w:rsidRPr="001E6206" w:rsidRDefault="00952109" w:rsidP="002E5913">
            <w:pPr>
              <w:spacing w:after="0"/>
              <w:jc w:val="center"/>
              <w:rPr>
                <w:rFonts w:ascii="Times New Roman" w:hAnsi="Times New Roman" w:cs="Times New Roman"/>
              </w:rPr>
            </w:pPr>
          </w:p>
        </w:tc>
      </w:tr>
      <w:tr w:rsidR="00952109" w:rsidRPr="0050674E" w14:paraId="71A4223C" w14:textId="77777777" w:rsidTr="002E5913">
        <w:tblPrEx>
          <w:tblCellMar>
            <w:left w:w="70" w:type="dxa"/>
            <w:right w:w="70" w:type="dxa"/>
          </w:tblCellMar>
          <w:tblLook w:val="04A0" w:firstRow="1" w:lastRow="0" w:firstColumn="1" w:lastColumn="0" w:noHBand="0" w:noVBand="1"/>
        </w:tblPrEx>
        <w:trPr>
          <w:trHeight w:val="1985"/>
          <w:jc w:val="center"/>
        </w:trPr>
        <w:tc>
          <w:tcPr>
            <w:tcW w:w="3192" w:type="dxa"/>
            <w:shd w:val="clear" w:color="auto" w:fill="auto"/>
            <w:vAlign w:val="center"/>
          </w:tcPr>
          <w:p w14:paraId="5B08E1B0" w14:textId="77777777" w:rsidR="00952109" w:rsidRDefault="00952109" w:rsidP="002E5913">
            <w:pPr>
              <w:jc w:val="center"/>
              <w:rPr>
                <w:rFonts w:ascii="Times New Roman" w:hAnsi="Times New Roman" w:cs="Times New Roman"/>
              </w:rPr>
            </w:pPr>
            <w:r w:rsidRPr="000753D2">
              <w:rPr>
                <w:rFonts w:ascii="Times New Roman" w:hAnsi="Times New Roman" w:cs="Times New Roman"/>
              </w:rPr>
              <w:t>….. / ….. / 2023</w:t>
            </w:r>
          </w:p>
          <w:p w14:paraId="7EC70802" w14:textId="77777777" w:rsidR="00952109" w:rsidRPr="000753D2" w:rsidRDefault="00952109" w:rsidP="002E5913">
            <w:pPr>
              <w:jc w:val="center"/>
              <w:rPr>
                <w:rFonts w:ascii="Times New Roman" w:hAnsi="Times New Roman" w:cs="Times New Roman"/>
              </w:rPr>
            </w:pPr>
          </w:p>
          <w:p w14:paraId="58F95CF9" w14:textId="04678D5E" w:rsidR="00952109" w:rsidRPr="000753D2" w:rsidRDefault="00952109" w:rsidP="002E5913">
            <w:pPr>
              <w:spacing w:after="0"/>
              <w:jc w:val="center"/>
              <w:rPr>
                <w:rFonts w:ascii="Times New Roman" w:hAnsi="Times New Roman" w:cs="Times New Roman"/>
              </w:rPr>
            </w:pPr>
          </w:p>
        </w:tc>
        <w:tc>
          <w:tcPr>
            <w:tcW w:w="3470" w:type="dxa"/>
            <w:shd w:val="clear" w:color="auto" w:fill="auto"/>
            <w:vAlign w:val="center"/>
          </w:tcPr>
          <w:p w14:paraId="7170941F" w14:textId="77777777" w:rsidR="00952109" w:rsidRDefault="00952109" w:rsidP="002E5913">
            <w:pPr>
              <w:rPr>
                <w:rFonts w:ascii="Times New Roman" w:hAnsi="Times New Roman" w:cs="Times New Roman"/>
              </w:rPr>
            </w:pPr>
            <w:r w:rsidRPr="000753D2">
              <w:rPr>
                <w:rFonts w:ascii="Times New Roman" w:hAnsi="Times New Roman" w:cs="Times New Roman"/>
              </w:rPr>
              <w:t xml:space="preserve">                 ….. / ….. / 2023</w:t>
            </w:r>
          </w:p>
          <w:p w14:paraId="06EF5709" w14:textId="77777777" w:rsidR="00952109" w:rsidRPr="000753D2" w:rsidRDefault="00952109" w:rsidP="002E5913">
            <w:pPr>
              <w:rPr>
                <w:rFonts w:ascii="Times New Roman" w:hAnsi="Times New Roman" w:cs="Times New Roman"/>
              </w:rPr>
            </w:pPr>
          </w:p>
          <w:p w14:paraId="13CD5514" w14:textId="6DA3E5D3" w:rsidR="00952109" w:rsidRPr="000753D2" w:rsidRDefault="00952109" w:rsidP="002E5913">
            <w:pPr>
              <w:spacing w:after="0"/>
              <w:jc w:val="center"/>
              <w:rPr>
                <w:rFonts w:ascii="Times New Roman" w:hAnsi="Times New Roman" w:cs="Times New Roman"/>
              </w:rPr>
            </w:pPr>
          </w:p>
        </w:tc>
        <w:tc>
          <w:tcPr>
            <w:tcW w:w="3065" w:type="dxa"/>
            <w:gridSpan w:val="4"/>
            <w:shd w:val="clear" w:color="auto" w:fill="auto"/>
            <w:vAlign w:val="center"/>
          </w:tcPr>
          <w:p w14:paraId="47459AEF" w14:textId="77777777" w:rsidR="00952109" w:rsidRDefault="00952109" w:rsidP="002E5913">
            <w:pPr>
              <w:jc w:val="center"/>
              <w:rPr>
                <w:rFonts w:ascii="Times New Roman" w:hAnsi="Times New Roman" w:cs="Times New Roman"/>
              </w:rPr>
            </w:pPr>
            <w:r w:rsidRPr="000753D2">
              <w:rPr>
                <w:rFonts w:ascii="Times New Roman" w:hAnsi="Times New Roman" w:cs="Times New Roman"/>
              </w:rPr>
              <w:t>….. / ….. / 2023</w:t>
            </w:r>
          </w:p>
          <w:p w14:paraId="5455A547" w14:textId="77777777" w:rsidR="00952109" w:rsidRPr="000753D2" w:rsidRDefault="00952109" w:rsidP="002E5913">
            <w:pPr>
              <w:jc w:val="center"/>
              <w:rPr>
                <w:rFonts w:ascii="Times New Roman" w:hAnsi="Times New Roman" w:cs="Times New Roman"/>
              </w:rPr>
            </w:pPr>
          </w:p>
          <w:p w14:paraId="002DA1C8" w14:textId="22EA37B8" w:rsidR="00952109" w:rsidRPr="000753D2" w:rsidRDefault="00952109" w:rsidP="002E5913">
            <w:pPr>
              <w:spacing w:after="0"/>
              <w:jc w:val="center"/>
              <w:rPr>
                <w:rFonts w:ascii="Times New Roman" w:hAnsi="Times New Roman" w:cs="Times New Roman"/>
              </w:rPr>
            </w:pPr>
          </w:p>
        </w:tc>
      </w:tr>
    </w:tbl>
    <w:p w14:paraId="40C25AEC" w14:textId="77777777" w:rsidR="00952109" w:rsidRPr="0050674E" w:rsidRDefault="00952109" w:rsidP="00952109">
      <w:pPr>
        <w:spacing w:line="25" w:lineRule="atLeast"/>
        <w:jc w:val="both"/>
        <w:rPr>
          <w:rFonts w:ascii="Times New Roman" w:hAnsi="Times New Roman" w:cs="Times New Roman"/>
          <w:b/>
          <w:sz w:val="24"/>
          <w:szCs w:val="24"/>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2045"/>
        <w:gridCol w:w="3018"/>
        <w:gridCol w:w="2035"/>
        <w:gridCol w:w="1279"/>
        <w:gridCol w:w="1072"/>
      </w:tblGrid>
      <w:tr w:rsidR="00952109" w:rsidRPr="0003657F" w14:paraId="2C289684" w14:textId="77777777" w:rsidTr="002E5913">
        <w:trPr>
          <w:trHeight w:val="456"/>
          <w:jc w:val="center"/>
        </w:trPr>
        <w:tc>
          <w:tcPr>
            <w:tcW w:w="9943" w:type="dxa"/>
            <w:gridSpan w:val="6"/>
            <w:shd w:val="clear" w:color="auto" w:fill="D9D9D9" w:themeFill="background1" w:themeFillShade="D9"/>
            <w:vAlign w:val="center"/>
          </w:tcPr>
          <w:p w14:paraId="7B26F303" w14:textId="77777777" w:rsidR="00952109" w:rsidRPr="00B0640D" w:rsidRDefault="00952109" w:rsidP="002E5913">
            <w:pPr>
              <w:spacing w:line="240" w:lineRule="auto"/>
              <w:contextualSpacing/>
              <w:jc w:val="center"/>
              <w:rPr>
                <w:rFonts w:ascii="Times New Roman" w:hAnsi="Times New Roman" w:cs="Times New Roman"/>
                <w:b/>
              </w:rPr>
            </w:pPr>
            <w:r w:rsidRPr="00B0640D">
              <w:rPr>
                <w:rFonts w:ascii="Times New Roman" w:hAnsi="Times New Roman" w:cs="Times New Roman"/>
                <w:b/>
              </w:rPr>
              <w:lastRenderedPageBreak/>
              <w:t>3. AŞAMA</w:t>
            </w:r>
          </w:p>
          <w:p w14:paraId="2045ADC8" w14:textId="77777777" w:rsidR="00952109" w:rsidRPr="00B0640D" w:rsidRDefault="00952109" w:rsidP="002E5913">
            <w:pPr>
              <w:spacing w:line="240" w:lineRule="auto"/>
              <w:contextualSpacing/>
              <w:jc w:val="center"/>
              <w:rPr>
                <w:rFonts w:ascii="Times New Roman" w:hAnsi="Times New Roman" w:cs="Times New Roman"/>
                <w:b/>
              </w:rPr>
            </w:pPr>
            <w:r w:rsidRPr="00B0640D">
              <w:rPr>
                <w:rFonts w:ascii="Times New Roman" w:hAnsi="Times New Roman" w:cs="Times New Roman"/>
                <w:b/>
              </w:rPr>
              <w:t>Başvuru Sahibi ve Yatırım Puanlama Tablosu</w:t>
            </w:r>
          </w:p>
        </w:tc>
      </w:tr>
      <w:tr w:rsidR="00952109" w:rsidRPr="0003657F" w14:paraId="2B29144F" w14:textId="77777777" w:rsidTr="002E5913">
        <w:trPr>
          <w:trHeight w:val="365"/>
          <w:jc w:val="center"/>
        </w:trPr>
        <w:tc>
          <w:tcPr>
            <w:tcW w:w="2539" w:type="dxa"/>
            <w:gridSpan w:val="2"/>
            <w:shd w:val="clear" w:color="auto" w:fill="D9D9D9" w:themeFill="background1" w:themeFillShade="D9"/>
            <w:vAlign w:val="center"/>
          </w:tcPr>
          <w:p w14:paraId="2C231D05" w14:textId="77777777" w:rsidR="00952109" w:rsidRPr="00B0640D" w:rsidRDefault="00952109" w:rsidP="002E5913">
            <w:pPr>
              <w:spacing w:line="240" w:lineRule="auto"/>
              <w:contextualSpacing/>
              <w:rPr>
                <w:rFonts w:ascii="Times New Roman" w:hAnsi="Times New Roman" w:cs="Times New Roman"/>
                <w:b/>
                <w:bCs/>
              </w:rPr>
            </w:pPr>
            <w:r w:rsidRPr="00B0640D">
              <w:rPr>
                <w:rFonts w:ascii="Times New Roman" w:hAnsi="Times New Roman" w:cs="Times New Roman"/>
                <w:b/>
                <w:bCs/>
              </w:rPr>
              <w:t>Adı Soyadı</w:t>
            </w:r>
          </w:p>
        </w:tc>
        <w:tc>
          <w:tcPr>
            <w:tcW w:w="7404" w:type="dxa"/>
            <w:gridSpan w:val="4"/>
            <w:shd w:val="clear" w:color="auto" w:fill="auto"/>
            <w:vAlign w:val="center"/>
          </w:tcPr>
          <w:p w14:paraId="5A1D2534" w14:textId="77777777" w:rsidR="00952109" w:rsidRPr="00B0640D" w:rsidRDefault="00952109" w:rsidP="002E5913">
            <w:pPr>
              <w:spacing w:line="240" w:lineRule="auto"/>
              <w:contextualSpacing/>
              <w:rPr>
                <w:rFonts w:ascii="Times New Roman" w:hAnsi="Times New Roman" w:cs="Times New Roman"/>
                <w:bCs/>
              </w:rPr>
            </w:pPr>
          </w:p>
        </w:tc>
      </w:tr>
      <w:tr w:rsidR="00952109" w:rsidRPr="0003657F" w14:paraId="356BCC67" w14:textId="77777777" w:rsidTr="002E5913">
        <w:trPr>
          <w:trHeight w:val="413"/>
          <w:jc w:val="center"/>
        </w:trPr>
        <w:tc>
          <w:tcPr>
            <w:tcW w:w="2539" w:type="dxa"/>
            <w:gridSpan w:val="2"/>
            <w:tcBorders>
              <w:bottom w:val="single" w:sz="4" w:space="0" w:color="auto"/>
            </w:tcBorders>
            <w:shd w:val="clear" w:color="auto" w:fill="D9D9D9" w:themeFill="background1" w:themeFillShade="D9"/>
            <w:vAlign w:val="center"/>
          </w:tcPr>
          <w:p w14:paraId="61FCDB10" w14:textId="77777777" w:rsidR="00952109" w:rsidRPr="00B0640D" w:rsidRDefault="00952109" w:rsidP="002E5913">
            <w:pPr>
              <w:spacing w:line="240" w:lineRule="auto"/>
              <w:contextualSpacing/>
              <w:rPr>
                <w:rFonts w:ascii="Times New Roman" w:eastAsia="EOGOCK+CityTrkMedium+2" w:hAnsi="Times New Roman" w:cs="Times New Roman"/>
                <w:b/>
              </w:rPr>
            </w:pPr>
            <w:r w:rsidRPr="00B0640D">
              <w:rPr>
                <w:rFonts w:ascii="Times New Roman" w:eastAsia="EOGOCK+CityTrkMedium+2" w:hAnsi="Times New Roman" w:cs="Times New Roman"/>
                <w:b/>
              </w:rPr>
              <w:t>Başvuru Numarası</w:t>
            </w:r>
          </w:p>
        </w:tc>
        <w:tc>
          <w:tcPr>
            <w:tcW w:w="7404" w:type="dxa"/>
            <w:gridSpan w:val="4"/>
            <w:tcBorders>
              <w:bottom w:val="single" w:sz="4" w:space="0" w:color="auto"/>
            </w:tcBorders>
            <w:shd w:val="clear" w:color="auto" w:fill="auto"/>
            <w:vAlign w:val="center"/>
          </w:tcPr>
          <w:p w14:paraId="3C6CCFC7" w14:textId="77777777" w:rsidR="00952109" w:rsidRPr="00B0640D" w:rsidRDefault="00952109" w:rsidP="002E5913">
            <w:pPr>
              <w:spacing w:line="240" w:lineRule="auto"/>
              <w:contextualSpacing/>
              <w:rPr>
                <w:rFonts w:ascii="Times New Roman" w:hAnsi="Times New Roman" w:cs="Times New Roman"/>
                <w:bCs/>
              </w:rPr>
            </w:pPr>
          </w:p>
        </w:tc>
      </w:tr>
      <w:tr w:rsidR="00952109" w:rsidRPr="0003657F" w14:paraId="701AD492" w14:textId="77777777" w:rsidTr="002E5913">
        <w:trPr>
          <w:trHeight w:val="83"/>
          <w:jc w:val="center"/>
        </w:trPr>
        <w:tc>
          <w:tcPr>
            <w:tcW w:w="2539" w:type="dxa"/>
            <w:gridSpan w:val="2"/>
            <w:tcBorders>
              <w:top w:val="single" w:sz="4" w:space="0" w:color="auto"/>
              <w:left w:val="nil"/>
              <w:bottom w:val="single" w:sz="4" w:space="0" w:color="auto"/>
              <w:right w:val="nil"/>
            </w:tcBorders>
            <w:shd w:val="clear" w:color="auto" w:fill="auto"/>
            <w:vAlign w:val="center"/>
          </w:tcPr>
          <w:p w14:paraId="038D4D5C" w14:textId="77777777" w:rsidR="00952109" w:rsidRPr="00E07AF1" w:rsidRDefault="00952109" w:rsidP="002E5913">
            <w:pPr>
              <w:spacing w:after="0" w:line="240" w:lineRule="auto"/>
              <w:contextualSpacing/>
              <w:rPr>
                <w:rFonts w:eastAsia="EOGOCK+CityTrkMedium+2"/>
              </w:rPr>
            </w:pPr>
          </w:p>
        </w:tc>
        <w:tc>
          <w:tcPr>
            <w:tcW w:w="7404" w:type="dxa"/>
            <w:gridSpan w:val="4"/>
            <w:tcBorders>
              <w:top w:val="single" w:sz="4" w:space="0" w:color="auto"/>
              <w:left w:val="nil"/>
              <w:bottom w:val="single" w:sz="4" w:space="0" w:color="auto"/>
              <w:right w:val="nil"/>
            </w:tcBorders>
            <w:shd w:val="clear" w:color="auto" w:fill="auto"/>
            <w:vAlign w:val="center"/>
          </w:tcPr>
          <w:p w14:paraId="5EDD6FE7" w14:textId="77777777" w:rsidR="00952109" w:rsidRPr="0003657F" w:rsidRDefault="00952109" w:rsidP="002E5913">
            <w:pPr>
              <w:spacing w:after="0"/>
              <w:rPr>
                <w:bCs/>
              </w:rPr>
            </w:pPr>
          </w:p>
        </w:tc>
      </w:tr>
      <w:tr w:rsidR="00952109" w:rsidRPr="0003657F" w14:paraId="75206D3A" w14:textId="77777777" w:rsidTr="002E5913">
        <w:trPr>
          <w:trHeight w:val="473"/>
          <w:jc w:val="center"/>
        </w:trPr>
        <w:tc>
          <w:tcPr>
            <w:tcW w:w="494" w:type="dxa"/>
            <w:tcBorders>
              <w:top w:val="single" w:sz="4" w:space="0" w:color="auto"/>
            </w:tcBorders>
            <w:shd w:val="clear" w:color="auto" w:fill="D9D9D9" w:themeFill="background1" w:themeFillShade="D9"/>
            <w:vAlign w:val="center"/>
          </w:tcPr>
          <w:p w14:paraId="5059D535" w14:textId="77777777" w:rsidR="00952109" w:rsidRPr="00E07AF1" w:rsidRDefault="00952109" w:rsidP="002E5913">
            <w:pPr>
              <w:spacing w:line="240" w:lineRule="auto"/>
              <w:contextualSpacing/>
              <w:rPr>
                <w:rFonts w:ascii="Times New Roman" w:hAnsi="Times New Roman" w:cs="Times New Roman"/>
                <w:b/>
                <w:bCs/>
              </w:rPr>
            </w:pPr>
          </w:p>
        </w:tc>
        <w:tc>
          <w:tcPr>
            <w:tcW w:w="5063" w:type="dxa"/>
            <w:gridSpan w:val="2"/>
            <w:tcBorders>
              <w:top w:val="single" w:sz="4" w:space="0" w:color="auto"/>
            </w:tcBorders>
            <w:shd w:val="clear" w:color="auto" w:fill="D9D9D9" w:themeFill="background1" w:themeFillShade="D9"/>
            <w:noWrap/>
            <w:vAlign w:val="center"/>
          </w:tcPr>
          <w:p w14:paraId="215528F3" w14:textId="77777777" w:rsidR="00952109" w:rsidRPr="00E07AF1" w:rsidRDefault="00952109" w:rsidP="002E5913">
            <w:pPr>
              <w:spacing w:line="240" w:lineRule="auto"/>
              <w:contextualSpacing/>
              <w:jc w:val="center"/>
              <w:rPr>
                <w:rFonts w:ascii="Times New Roman" w:hAnsi="Times New Roman" w:cs="Times New Roman"/>
                <w:b/>
                <w:bCs/>
              </w:rPr>
            </w:pPr>
            <w:r w:rsidRPr="00E07AF1">
              <w:rPr>
                <w:rFonts w:ascii="Times New Roman" w:hAnsi="Times New Roman" w:cs="Times New Roman"/>
                <w:b/>
                <w:bCs/>
              </w:rPr>
              <w:t>Değerlendirme Kriteri</w:t>
            </w:r>
          </w:p>
        </w:tc>
        <w:tc>
          <w:tcPr>
            <w:tcW w:w="2035" w:type="dxa"/>
            <w:tcBorders>
              <w:top w:val="single" w:sz="4" w:space="0" w:color="auto"/>
            </w:tcBorders>
            <w:shd w:val="clear" w:color="auto" w:fill="D9D9D9" w:themeFill="background1" w:themeFillShade="D9"/>
            <w:noWrap/>
            <w:vAlign w:val="center"/>
          </w:tcPr>
          <w:p w14:paraId="5B10ABD2" w14:textId="77777777" w:rsidR="00952109" w:rsidRPr="00E07AF1" w:rsidRDefault="00952109" w:rsidP="002E5913">
            <w:pPr>
              <w:spacing w:line="240" w:lineRule="auto"/>
              <w:contextualSpacing/>
              <w:jc w:val="center"/>
              <w:rPr>
                <w:rFonts w:ascii="Times New Roman" w:hAnsi="Times New Roman" w:cs="Times New Roman"/>
                <w:b/>
                <w:bCs/>
              </w:rPr>
            </w:pPr>
            <w:r w:rsidRPr="00E07AF1">
              <w:rPr>
                <w:rFonts w:ascii="Times New Roman" w:hAnsi="Times New Roman" w:cs="Times New Roman"/>
                <w:b/>
                <w:bCs/>
              </w:rPr>
              <w:t>Aralık</w:t>
            </w:r>
          </w:p>
        </w:tc>
        <w:tc>
          <w:tcPr>
            <w:tcW w:w="1279" w:type="dxa"/>
            <w:tcBorders>
              <w:top w:val="single" w:sz="4" w:space="0" w:color="auto"/>
            </w:tcBorders>
            <w:shd w:val="clear" w:color="auto" w:fill="D9D9D9" w:themeFill="background1" w:themeFillShade="D9"/>
            <w:noWrap/>
            <w:vAlign w:val="center"/>
          </w:tcPr>
          <w:p w14:paraId="299C8450" w14:textId="77777777" w:rsidR="00952109" w:rsidRPr="00E07AF1" w:rsidRDefault="00952109" w:rsidP="002E5913">
            <w:pPr>
              <w:spacing w:line="240" w:lineRule="auto"/>
              <w:contextualSpacing/>
              <w:jc w:val="center"/>
              <w:rPr>
                <w:rFonts w:ascii="Times New Roman" w:hAnsi="Times New Roman" w:cs="Times New Roman"/>
                <w:b/>
                <w:bCs/>
              </w:rPr>
            </w:pPr>
            <w:r w:rsidRPr="00E07AF1">
              <w:rPr>
                <w:rFonts w:ascii="Times New Roman" w:hAnsi="Times New Roman" w:cs="Times New Roman"/>
                <w:b/>
                <w:bCs/>
              </w:rPr>
              <w:t>Referans</w:t>
            </w:r>
          </w:p>
          <w:p w14:paraId="748CAF8D" w14:textId="77777777" w:rsidR="00952109" w:rsidRPr="00E07AF1" w:rsidRDefault="00952109" w:rsidP="002E5913">
            <w:pPr>
              <w:spacing w:line="240" w:lineRule="auto"/>
              <w:contextualSpacing/>
              <w:jc w:val="center"/>
              <w:rPr>
                <w:rFonts w:ascii="Times New Roman" w:hAnsi="Times New Roman" w:cs="Times New Roman"/>
                <w:b/>
                <w:bCs/>
              </w:rPr>
            </w:pPr>
            <w:r w:rsidRPr="00E07AF1">
              <w:rPr>
                <w:rFonts w:ascii="Times New Roman" w:hAnsi="Times New Roman" w:cs="Times New Roman"/>
                <w:b/>
                <w:bCs/>
              </w:rPr>
              <w:t>Puanı</w:t>
            </w:r>
          </w:p>
        </w:tc>
        <w:tc>
          <w:tcPr>
            <w:tcW w:w="1072" w:type="dxa"/>
            <w:tcBorders>
              <w:top w:val="single" w:sz="4" w:space="0" w:color="auto"/>
            </w:tcBorders>
            <w:shd w:val="clear" w:color="auto" w:fill="D9D9D9" w:themeFill="background1" w:themeFillShade="D9"/>
            <w:vAlign w:val="center"/>
          </w:tcPr>
          <w:p w14:paraId="5437A0CB" w14:textId="77777777" w:rsidR="00952109" w:rsidRPr="00E07AF1" w:rsidRDefault="00952109" w:rsidP="002E5913">
            <w:pPr>
              <w:spacing w:line="240" w:lineRule="auto"/>
              <w:contextualSpacing/>
              <w:jc w:val="center"/>
              <w:rPr>
                <w:rFonts w:ascii="Times New Roman" w:hAnsi="Times New Roman" w:cs="Times New Roman"/>
                <w:b/>
                <w:bCs/>
              </w:rPr>
            </w:pPr>
            <w:r w:rsidRPr="00E07AF1">
              <w:rPr>
                <w:rFonts w:ascii="Times New Roman" w:hAnsi="Times New Roman" w:cs="Times New Roman"/>
                <w:b/>
                <w:bCs/>
              </w:rPr>
              <w:t>Verilen Puan</w:t>
            </w:r>
          </w:p>
        </w:tc>
      </w:tr>
      <w:tr w:rsidR="00952109" w:rsidRPr="0003657F" w14:paraId="3844029C" w14:textId="77777777" w:rsidTr="002E5913">
        <w:trPr>
          <w:trHeight w:val="195"/>
          <w:jc w:val="center"/>
        </w:trPr>
        <w:tc>
          <w:tcPr>
            <w:tcW w:w="494" w:type="dxa"/>
            <w:vMerge w:val="restart"/>
            <w:shd w:val="clear" w:color="auto" w:fill="auto"/>
            <w:vAlign w:val="center"/>
          </w:tcPr>
          <w:p w14:paraId="780B2FF8"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w:t>
            </w:r>
          </w:p>
        </w:tc>
        <w:tc>
          <w:tcPr>
            <w:tcW w:w="5063" w:type="dxa"/>
            <w:gridSpan w:val="2"/>
            <w:vMerge w:val="restart"/>
            <w:shd w:val="clear" w:color="auto" w:fill="auto"/>
            <w:vAlign w:val="center"/>
          </w:tcPr>
          <w:p w14:paraId="603C3E7E" w14:textId="77777777" w:rsidR="00952109" w:rsidRPr="00E07AF1" w:rsidRDefault="00952109" w:rsidP="002E5913">
            <w:pPr>
              <w:spacing w:line="240" w:lineRule="auto"/>
              <w:contextualSpacing/>
              <w:rPr>
                <w:rFonts w:ascii="Times New Roman" w:hAnsi="Times New Roman" w:cs="Times New Roman"/>
                <w:color w:val="000000" w:themeColor="text1"/>
              </w:rPr>
            </w:pPr>
            <w:r w:rsidRPr="00E07AF1">
              <w:rPr>
                <w:rFonts w:ascii="Times New Roman" w:hAnsi="Times New Roman" w:cs="Times New Roman"/>
                <w:color w:val="000000" w:themeColor="text1"/>
              </w:rPr>
              <w:t>Başvuru sahibinin yaşı</w:t>
            </w:r>
          </w:p>
          <w:p w14:paraId="02365C4B" w14:textId="77777777" w:rsidR="00952109" w:rsidRPr="00E07AF1" w:rsidRDefault="00952109" w:rsidP="002E5913">
            <w:pPr>
              <w:spacing w:line="240" w:lineRule="auto"/>
              <w:contextualSpacing/>
              <w:rPr>
                <w:rFonts w:ascii="Times New Roman" w:hAnsi="Times New Roman" w:cs="Times New Roman"/>
                <w:color w:val="000000" w:themeColor="text1"/>
              </w:rPr>
            </w:pPr>
            <w:r w:rsidRPr="00E07AF1">
              <w:rPr>
                <w:rFonts w:ascii="Times New Roman" w:hAnsi="Times New Roman" w:cs="Times New Roman"/>
                <w:color w:val="000000" w:themeColor="text1"/>
              </w:rPr>
              <w:t>(Başvuru tarihi itibariyle)</w:t>
            </w:r>
          </w:p>
        </w:tc>
        <w:tc>
          <w:tcPr>
            <w:tcW w:w="2035" w:type="dxa"/>
            <w:shd w:val="clear" w:color="auto" w:fill="auto"/>
            <w:noWrap/>
            <w:vAlign w:val="center"/>
          </w:tcPr>
          <w:p w14:paraId="7A7F47AA" w14:textId="77777777" w:rsidR="00952109" w:rsidRPr="00E07AF1" w:rsidRDefault="00952109" w:rsidP="002E5913">
            <w:pPr>
              <w:spacing w:line="240" w:lineRule="auto"/>
              <w:contextualSpacing/>
              <w:rPr>
                <w:rFonts w:ascii="Times New Roman" w:hAnsi="Times New Roman" w:cs="Times New Roman"/>
                <w:color w:val="000000" w:themeColor="text1"/>
              </w:rPr>
            </w:pPr>
            <w:r w:rsidRPr="00E07AF1">
              <w:rPr>
                <w:rFonts w:ascii="Times New Roman" w:hAnsi="Times New Roman" w:cs="Times New Roman"/>
                <w:color w:val="000000" w:themeColor="text1"/>
              </w:rPr>
              <w:t>18-40</w:t>
            </w:r>
          </w:p>
        </w:tc>
        <w:tc>
          <w:tcPr>
            <w:tcW w:w="1279" w:type="dxa"/>
            <w:shd w:val="clear" w:color="auto" w:fill="auto"/>
            <w:noWrap/>
            <w:vAlign w:val="center"/>
          </w:tcPr>
          <w:p w14:paraId="7FED3B38" w14:textId="77777777" w:rsidR="00952109" w:rsidRPr="00E07AF1" w:rsidRDefault="00952109" w:rsidP="002E5913">
            <w:pPr>
              <w:spacing w:line="240" w:lineRule="auto"/>
              <w:contextualSpacing/>
              <w:jc w:val="center"/>
              <w:rPr>
                <w:rFonts w:ascii="Times New Roman" w:hAnsi="Times New Roman" w:cs="Times New Roman"/>
                <w:color w:val="000000" w:themeColor="text1"/>
              </w:rPr>
            </w:pPr>
            <w:r w:rsidRPr="00E07AF1">
              <w:rPr>
                <w:rFonts w:ascii="Times New Roman" w:hAnsi="Times New Roman" w:cs="Times New Roman"/>
                <w:color w:val="000000" w:themeColor="text1"/>
              </w:rPr>
              <w:t>25</w:t>
            </w:r>
          </w:p>
        </w:tc>
        <w:tc>
          <w:tcPr>
            <w:tcW w:w="1072" w:type="dxa"/>
            <w:vMerge w:val="restart"/>
            <w:shd w:val="clear" w:color="auto" w:fill="auto"/>
            <w:vAlign w:val="center"/>
          </w:tcPr>
          <w:p w14:paraId="4B05CADB" w14:textId="77777777" w:rsidR="00952109" w:rsidRPr="00E07AF1" w:rsidRDefault="00952109" w:rsidP="002E5913">
            <w:pPr>
              <w:rPr>
                <w:rFonts w:ascii="Times New Roman" w:hAnsi="Times New Roman" w:cs="Times New Roman"/>
              </w:rPr>
            </w:pPr>
          </w:p>
        </w:tc>
      </w:tr>
      <w:tr w:rsidR="00952109" w:rsidRPr="0003657F" w14:paraId="77AD20F6" w14:textId="77777777" w:rsidTr="002E5913">
        <w:trPr>
          <w:trHeight w:val="271"/>
          <w:jc w:val="center"/>
        </w:trPr>
        <w:tc>
          <w:tcPr>
            <w:tcW w:w="494" w:type="dxa"/>
            <w:vMerge/>
            <w:shd w:val="clear" w:color="auto" w:fill="auto"/>
            <w:vAlign w:val="center"/>
          </w:tcPr>
          <w:p w14:paraId="2424E65A"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shd w:val="clear" w:color="auto" w:fill="auto"/>
            <w:vAlign w:val="center"/>
          </w:tcPr>
          <w:p w14:paraId="36A5CFB5" w14:textId="77777777" w:rsidR="00952109" w:rsidRPr="00E07AF1" w:rsidRDefault="00952109" w:rsidP="002E5913">
            <w:pPr>
              <w:spacing w:line="240" w:lineRule="auto"/>
              <w:contextualSpacing/>
              <w:rPr>
                <w:rFonts w:ascii="Times New Roman" w:hAnsi="Times New Roman" w:cs="Times New Roman"/>
                <w:color w:val="000000" w:themeColor="text1"/>
              </w:rPr>
            </w:pPr>
          </w:p>
        </w:tc>
        <w:tc>
          <w:tcPr>
            <w:tcW w:w="2035" w:type="dxa"/>
            <w:shd w:val="clear" w:color="auto" w:fill="auto"/>
            <w:noWrap/>
            <w:vAlign w:val="center"/>
          </w:tcPr>
          <w:p w14:paraId="121E1166" w14:textId="77777777" w:rsidR="00952109" w:rsidRPr="00E07AF1" w:rsidRDefault="00952109" w:rsidP="002E5913">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41-</w:t>
            </w:r>
            <w:r w:rsidRPr="00E07AF1">
              <w:rPr>
                <w:rFonts w:ascii="Times New Roman" w:hAnsi="Times New Roman" w:cs="Times New Roman"/>
                <w:color w:val="000000" w:themeColor="text1"/>
              </w:rPr>
              <w:t>5</w:t>
            </w:r>
            <w:r>
              <w:rPr>
                <w:rFonts w:ascii="Times New Roman" w:hAnsi="Times New Roman" w:cs="Times New Roman"/>
                <w:color w:val="000000" w:themeColor="text1"/>
              </w:rPr>
              <w:t>0</w:t>
            </w:r>
          </w:p>
        </w:tc>
        <w:tc>
          <w:tcPr>
            <w:tcW w:w="1279" w:type="dxa"/>
            <w:shd w:val="clear" w:color="auto" w:fill="auto"/>
            <w:noWrap/>
            <w:vAlign w:val="center"/>
          </w:tcPr>
          <w:p w14:paraId="268E23D6" w14:textId="77777777" w:rsidR="00952109" w:rsidRPr="00E07AF1" w:rsidRDefault="00952109" w:rsidP="002E5913">
            <w:pPr>
              <w:spacing w:line="24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072" w:type="dxa"/>
            <w:vMerge/>
            <w:shd w:val="clear" w:color="auto" w:fill="auto"/>
            <w:vAlign w:val="center"/>
          </w:tcPr>
          <w:p w14:paraId="3601A1E8" w14:textId="77777777" w:rsidR="00952109" w:rsidRPr="00E07AF1" w:rsidRDefault="00952109" w:rsidP="002E5913">
            <w:pPr>
              <w:rPr>
                <w:rFonts w:ascii="Times New Roman" w:hAnsi="Times New Roman" w:cs="Times New Roman"/>
              </w:rPr>
            </w:pPr>
          </w:p>
        </w:tc>
      </w:tr>
      <w:tr w:rsidR="00952109" w:rsidRPr="0003657F" w14:paraId="4D316A52" w14:textId="77777777" w:rsidTr="002E5913">
        <w:trPr>
          <w:trHeight w:val="271"/>
          <w:jc w:val="center"/>
        </w:trPr>
        <w:tc>
          <w:tcPr>
            <w:tcW w:w="494" w:type="dxa"/>
            <w:vMerge/>
            <w:shd w:val="clear" w:color="auto" w:fill="auto"/>
            <w:vAlign w:val="center"/>
          </w:tcPr>
          <w:p w14:paraId="47D67BD9"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shd w:val="clear" w:color="auto" w:fill="auto"/>
            <w:vAlign w:val="center"/>
          </w:tcPr>
          <w:p w14:paraId="0A59FEB0" w14:textId="77777777" w:rsidR="00952109" w:rsidRPr="00E07AF1" w:rsidRDefault="00952109" w:rsidP="002E5913">
            <w:pPr>
              <w:spacing w:line="240" w:lineRule="auto"/>
              <w:contextualSpacing/>
              <w:rPr>
                <w:rFonts w:ascii="Times New Roman" w:hAnsi="Times New Roman" w:cs="Times New Roman"/>
                <w:color w:val="000000" w:themeColor="text1"/>
              </w:rPr>
            </w:pPr>
          </w:p>
        </w:tc>
        <w:tc>
          <w:tcPr>
            <w:tcW w:w="2035" w:type="dxa"/>
            <w:shd w:val="clear" w:color="auto" w:fill="auto"/>
            <w:noWrap/>
            <w:vAlign w:val="center"/>
          </w:tcPr>
          <w:p w14:paraId="398C6B06" w14:textId="77777777" w:rsidR="00952109" w:rsidRPr="00E07AF1" w:rsidRDefault="00952109" w:rsidP="002E5913">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51-60</w:t>
            </w:r>
          </w:p>
        </w:tc>
        <w:tc>
          <w:tcPr>
            <w:tcW w:w="1279" w:type="dxa"/>
            <w:shd w:val="clear" w:color="auto" w:fill="auto"/>
            <w:noWrap/>
            <w:vAlign w:val="center"/>
          </w:tcPr>
          <w:p w14:paraId="5AF28AC9" w14:textId="0C49BFEE" w:rsidR="00952109" w:rsidRPr="00E07AF1" w:rsidRDefault="00952109" w:rsidP="002E5913">
            <w:pPr>
              <w:spacing w:line="240" w:lineRule="auto"/>
              <w:contextualSpacing/>
              <w:jc w:val="center"/>
              <w:rPr>
                <w:rFonts w:ascii="Times New Roman" w:hAnsi="Times New Roman" w:cs="Times New Roman"/>
                <w:color w:val="000000" w:themeColor="text1"/>
              </w:rPr>
            </w:pPr>
            <w:r w:rsidRPr="00E07AF1">
              <w:rPr>
                <w:rFonts w:ascii="Times New Roman" w:hAnsi="Times New Roman" w:cs="Times New Roman"/>
                <w:color w:val="000000" w:themeColor="text1"/>
              </w:rPr>
              <w:t>1</w:t>
            </w:r>
            <w:r w:rsidR="00AD7CB8">
              <w:rPr>
                <w:rFonts w:ascii="Times New Roman" w:hAnsi="Times New Roman" w:cs="Times New Roman"/>
                <w:color w:val="000000" w:themeColor="text1"/>
              </w:rPr>
              <w:t>0</w:t>
            </w:r>
            <w:bookmarkStart w:id="0" w:name="_GoBack"/>
            <w:bookmarkEnd w:id="0"/>
          </w:p>
        </w:tc>
        <w:tc>
          <w:tcPr>
            <w:tcW w:w="1072" w:type="dxa"/>
            <w:vMerge/>
            <w:shd w:val="clear" w:color="auto" w:fill="auto"/>
            <w:vAlign w:val="center"/>
          </w:tcPr>
          <w:p w14:paraId="25C33768" w14:textId="77777777" w:rsidR="00952109" w:rsidRPr="00E07AF1" w:rsidRDefault="00952109" w:rsidP="002E5913">
            <w:pPr>
              <w:rPr>
                <w:rFonts w:ascii="Times New Roman" w:hAnsi="Times New Roman" w:cs="Times New Roman"/>
              </w:rPr>
            </w:pPr>
          </w:p>
        </w:tc>
      </w:tr>
      <w:tr w:rsidR="00952109" w:rsidRPr="0003657F" w14:paraId="0BDBF170" w14:textId="77777777" w:rsidTr="002E5913">
        <w:trPr>
          <w:trHeight w:val="219"/>
          <w:jc w:val="center"/>
        </w:trPr>
        <w:tc>
          <w:tcPr>
            <w:tcW w:w="494" w:type="dxa"/>
            <w:vMerge/>
            <w:tcBorders>
              <w:bottom w:val="single" w:sz="4" w:space="0" w:color="auto"/>
            </w:tcBorders>
            <w:shd w:val="clear" w:color="auto" w:fill="auto"/>
            <w:vAlign w:val="center"/>
          </w:tcPr>
          <w:p w14:paraId="7BC8A7F3"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tcBorders>
              <w:bottom w:val="single" w:sz="4" w:space="0" w:color="auto"/>
            </w:tcBorders>
            <w:shd w:val="clear" w:color="auto" w:fill="auto"/>
            <w:vAlign w:val="center"/>
          </w:tcPr>
          <w:p w14:paraId="5BDFFF26" w14:textId="77777777" w:rsidR="00952109" w:rsidRPr="00E07AF1" w:rsidRDefault="00952109" w:rsidP="002E5913">
            <w:pPr>
              <w:spacing w:line="240" w:lineRule="auto"/>
              <w:contextualSpacing/>
              <w:rPr>
                <w:rFonts w:ascii="Times New Roman" w:hAnsi="Times New Roman" w:cs="Times New Roman"/>
                <w:color w:val="000000" w:themeColor="text1"/>
              </w:rPr>
            </w:pPr>
          </w:p>
        </w:tc>
        <w:tc>
          <w:tcPr>
            <w:tcW w:w="2035" w:type="dxa"/>
            <w:tcBorders>
              <w:bottom w:val="single" w:sz="4" w:space="0" w:color="auto"/>
            </w:tcBorders>
            <w:shd w:val="clear" w:color="auto" w:fill="auto"/>
            <w:noWrap/>
            <w:vAlign w:val="center"/>
          </w:tcPr>
          <w:p w14:paraId="3B4C47F8" w14:textId="77777777" w:rsidR="00952109" w:rsidRPr="00E07AF1" w:rsidRDefault="00952109" w:rsidP="002E5913">
            <w:pPr>
              <w:spacing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61-65</w:t>
            </w:r>
          </w:p>
        </w:tc>
        <w:tc>
          <w:tcPr>
            <w:tcW w:w="1279" w:type="dxa"/>
            <w:tcBorders>
              <w:bottom w:val="single" w:sz="4" w:space="0" w:color="auto"/>
            </w:tcBorders>
            <w:shd w:val="clear" w:color="auto" w:fill="auto"/>
            <w:noWrap/>
            <w:vAlign w:val="center"/>
          </w:tcPr>
          <w:p w14:paraId="7871D5E6" w14:textId="77777777" w:rsidR="00952109" w:rsidRPr="00E07AF1" w:rsidRDefault="00952109" w:rsidP="002E5913">
            <w:pPr>
              <w:spacing w:line="24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  5</w:t>
            </w:r>
          </w:p>
        </w:tc>
        <w:tc>
          <w:tcPr>
            <w:tcW w:w="1072" w:type="dxa"/>
            <w:vMerge/>
            <w:tcBorders>
              <w:bottom w:val="single" w:sz="4" w:space="0" w:color="auto"/>
            </w:tcBorders>
            <w:shd w:val="clear" w:color="auto" w:fill="auto"/>
            <w:vAlign w:val="center"/>
          </w:tcPr>
          <w:p w14:paraId="4227CC78" w14:textId="77777777" w:rsidR="00952109" w:rsidRPr="00E07AF1" w:rsidRDefault="00952109" w:rsidP="002E5913">
            <w:pPr>
              <w:rPr>
                <w:rFonts w:ascii="Times New Roman" w:hAnsi="Times New Roman" w:cs="Times New Roman"/>
              </w:rPr>
            </w:pPr>
          </w:p>
        </w:tc>
      </w:tr>
      <w:tr w:rsidR="00952109" w:rsidRPr="0003657F" w14:paraId="6B22CC15" w14:textId="77777777" w:rsidTr="002E5913">
        <w:trPr>
          <w:trHeight w:val="340"/>
          <w:jc w:val="center"/>
        </w:trPr>
        <w:tc>
          <w:tcPr>
            <w:tcW w:w="494" w:type="dxa"/>
            <w:vMerge w:val="restart"/>
            <w:tcBorders>
              <w:top w:val="single" w:sz="4" w:space="0" w:color="auto"/>
            </w:tcBorders>
            <w:shd w:val="clear" w:color="auto" w:fill="auto"/>
            <w:vAlign w:val="center"/>
          </w:tcPr>
          <w:p w14:paraId="0FCA0100"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2</w:t>
            </w:r>
          </w:p>
        </w:tc>
        <w:tc>
          <w:tcPr>
            <w:tcW w:w="5063" w:type="dxa"/>
            <w:gridSpan w:val="2"/>
            <w:vMerge w:val="restart"/>
            <w:tcBorders>
              <w:top w:val="single" w:sz="4" w:space="0" w:color="auto"/>
            </w:tcBorders>
            <w:shd w:val="clear" w:color="auto" w:fill="auto"/>
            <w:vAlign w:val="center"/>
          </w:tcPr>
          <w:p w14:paraId="53951006" w14:textId="77777777" w:rsidR="00952109" w:rsidRPr="00E07AF1" w:rsidRDefault="00952109" w:rsidP="002E5913">
            <w:pPr>
              <w:spacing w:line="240" w:lineRule="auto"/>
              <w:contextualSpacing/>
              <w:rPr>
                <w:rFonts w:ascii="Times New Roman" w:hAnsi="Times New Roman" w:cs="Times New Roman"/>
                <w:color w:val="000000" w:themeColor="text1"/>
              </w:rPr>
            </w:pPr>
            <w:r w:rsidRPr="00E07AF1">
              <w:rPr>
                <w:rFonts w:ascii="Times New Roman" w:hAnsi="Times New Roman" w:cs="Times New Roman"/>
                <w:color w:val="000000" w:themeColor="text1"/>
              </w:rPr>
              <w:t>Başvuru sahibinin cinsiyeti</w:t>
            </w:r>
          </w:p>
        </w:tc>
        <w:tc>
          <w:tcPr>
            <w:tcW w:w="2035" w:type="dxa"/>
            <w:tcBorders>
              <w:top w:val="single" w:sz="4" w:space="0" w:color="auto"/>
            </w:tcBorders>
            <w:shd w:val="clear" w:color="auto" w:fill="auto"/>
            <w:noWrap/>
            <w:vAlign w:val="center"/>
          </w:tcPr>
          <w:p w14:paraId="1894AAC5" w14:textId="77777777" w:rsidR="00952109" w:rsidRPr="00E07AF1" w:rsidRDefault="00952109" w:rsidP="002E5913">
            <w:pPr>
              <w:spacing w:line="240" w:lineRule="auto"/>
              <w:contextualSpacing/>
              <w:rPr>
                <w:rFonts w:ascii="Times New Roman" w:hAnsi="Times New Roman" w:cs="Times New Roman"/>
                <w:color w:val="000000" w:themeColor="text1"/>
              </w:rPr>
            </w:pPr>
            <w:r w:rsidRPr="00E07AF1">
              <w:rPr>
                <w:rFonts w:ascii="Times New Roman" w:hAnsi="Times New Roman" w:cs="Times New Roman"/>
                <w:color w:val="000000" w:themeColor="text1"/>
              </w:rPr>
              <w:t>Kadın</w:t>
            </w:r>
          </w:p>
        </w:tc>
        <w:tc>
          <w:tcPr>
            <w:tcW w:w="1279" w:type="dxa"/>
            <w:tcBorders>
              <w:top w:val="single" w:sz="4" w:space="0" w:color="auto"/>
            </w:tcBorders>
            <w:shd w:val="clear" w:color="auto" w:fill="auto"/>
            <w:noWrap/>
            <w:vAlign w:val="center"/>
          </w:tcPr>
          <w:p w14:paraId="1A681352" w14:textId="77777777" w:rsidR="00952109" w:rsidRPr="00E07AF1" w:rsidRDefault="00952109" w:rsidP="002E5913">
            <w:pPr>
              <w:spacing w:line="240" w:lineRule="auto"/>
              <w:contextualSpacing/>
              <w:jc w:val="center"/>
              <w:rPr>
                <w:rFonts w:ascii="Times New Roman" w:hAnsi="Times New Roman" w:cs="Times New Roman"/>
                <w:color w:val="000000" w:themeColor="text1"/>
              </w:rPr>
            </w:pPr>
            <w:r w:rsidRPr="00E07AF1">
              <w:rPr>
                <w:rFonts w:ascii="Times New Roman" w:hAnsi="Times New Roman" w:cs="Times New Roman"/>
                <w:color w:val="000000" w:themeColor="text1"/>
              </w:rPr>
              <w:t>10</w:t>
            </w:r>
          </w:p>
        </w:tc>
        <w:tc>
          <w:tcPr>
            <w:tcW w:w="1072" w:type="dxa"/>
            <w:vMerge w:val="restart"/>
            <w:tcBorders>
              <w:top w:val="single" w:sz="4" w:space="0" w:color="auto"/>
            </w:tcBorders>
            <w:shd w:val="clear" w:color="auto" w:fill="auto"/>
            <w:vAlign w:val="center"/>
          </w:tcPr>
          <w:p w14:paraId="25B9FCC5" w14:textId="77777777" w:rsidR="00952109" w:rsidRPr="00E07AF1" w:rsidRDefault="00952109" w:rsidP="002E5913">
            <w:pPr>
              <w:jc w:val="center"/>
              <w:rPr>
                <w:rFonts w:ascii="Times New Roman" w:hAnsi="Times New Roman" w:cs="Times New Roman"/>
              </w:rPr>
            </w:pPr>
          </w:p>
        </w:tc>
      </w:tr>
      <w:tr w:rsidR="00952109" w:rsidRPr="0003657F" w14:paraId="36A6C4D7" w14:textId="77777777" w:rsidTr="002E5913">
        <w:trPr>
          <w:trHeight w:val="340"/>
          <w:jc w:val="center"/>
        </w:trPr>
        <w:tc>
          <w:tcPr>
            <w:tcW w:w="494" w:type="dxa"/>
            <w:vMerge/>
            <w:tcBorders>
              <w:bottom w:val="single" w:sz="4" w:space="0" w:color="auto"/>
            </w:tcBorders>
            <w:shd w:val="clear" w:color="auto" w:fill="auto"/>
            <w:vAlign w:val="center"/>
          </w:tcPr>
          <w:p w14:paraId="30FC3C83"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tcBorders>
              <w:bottom w:val="single" w:sz="4" w:space="0" w:color="auto"/>
            </w:tcBorders>
            <w:shd w:val="clear" w:color="auto" w:fill="auto"/>
            <w:vAlign w:val="center"/>
          </w:tcPr>
          <w:p w14:paraId="57AA433B" w14:textId="77777777" w:rsidR="00952109" w:rsidRPr="00E07AF1" w:rsidRDefault="00952109" w:rsidP="002E5913">
            <w:pPr>
              <w:spacing w:line="240" w:lineRule="auto"/>
              <w:contextualSpacing/>
              <w:rPr>
                <w:rFonts w:ascii="Times New Roman" w:hAnsi="Times New Roman" w:cs="Times New Roman"/>
                <w:color w:val="000000" w:themeColor="text1"/>
              </w:rPr>
            </w:pPr>
          </w:p>
        </w:tc>
        <w:tc>
          <w:tcPr>
            <w:tcW w:w="2035" w:type="dxa"/>
            <w:tcBorders>
              <w:bottom w:val="single" w:sz="4" w:space="0" w:color="auto"/>
            </w:tcBorders>
            <w:shd w:val="clear" w:color="auto" w:fill="auto"/>
            <w:noWrap/>
            <w:vAlign w:val="center"/>
          </w:tcPr>
          <w:p w14:paraId="39E21FE0" w14:textId="77777777" w:rsidR="00952109" w:rsidRPr="00E07AF1" w:rsidRDefault="00952109" w:rsidP="002E5913">
            <w:pPr>
              <w:spacing w:line="240" w:lineRule="auto"/>
              <w:contextualSpacing/>
              <w:rPr>
                <w:rFonts w:ascii="Times New Roman" w:hAnsi="Times New Roman" w:cs="Times New Roman"/>
                <w:color w:val="000000" w:themeColor="text1"/>
              </w:rPr>
            </w:pPr>
            <w:r w:rsidRPr="00E07AF1">
              <w:rPr>
                <w:rFonts w:ascii="Times New Roman" w:hAnsi="Times New Roman" w:cs="Times New Roman"/>
                <w:color w:val="000000" w:themeColor="text1"/>
              </w:rPr>
              <w:t>Erkek</w:t>
            </w:r>
          </w:p>
        </w:tc>
        <w:tc>
          <w:tcPr>
            <w:tcW w:w="1279" w:type="dxa"/>
            <w:tcBorders>
              <w:bottom w:val="single" w:sz="4" w:space="0" w:color="auto"/>
            </w:tcBorders>
            <w:shd w:val="clear" w:color="auto" w:fill="auto"/>
            <w:noWrap/>
            <w:vAlign w:val="center"/>
          </w:tcPr>
          <w:p w14:paraId="32EDAE5D" w14:textId="77777777" w:rsidR="00952109" w:rsidRPr="00E07AF1" w:rsidRDefault="00952109" w:rsidP="002E5913">
            <w:pPr>
              <w:spacing w:line="240" w:lineRule="auto"/>
              <w:contextualSpacing/>
              <w:jc w:val="center"/>
              <w:rPr>
                <w:rFonts w:ascii="Times New Roman" w:hAnsi="Times New Roman" w:cs="Times New Roman"/>
                <w:color w:val="000000" w:themeColor="text1"/>
              </w:rPr>
            </w:pPr>
            <w:r w:rsidRPr="00E07AF1">
              <w:rPr>
                <w:rFonts w:ascii="Times New Roman" w:hAnsi="Times New Roman" w:cs="Times New Roman"/>
                <w:color w:val="000000" w:themeColor="text1"/>
              </w:rPr>
              <w:t>5</w:t>
            </w:r>
          </w:p>
        </w:tc>
        <w:tc>
          <w:tcPr>
            <w:tcW w:w="1072" w:type="dxa"/>
            <w:vMerge/>
            <w:tcBorders>
              <w:bottom w:val="single" w:sz="4" w:space="0" w:color="auto"/>
            </w:tcBorders>
            <w:shd w:val="clear" w:color="auto" w:fill="auto"/>
            <w:vAlign w:val="center"/>
          </w:tcPr>
          <w:p w14:paraId="63470564" w14:textId="77777777" w:rsidR="00952109" w:rsidRPr="00E07AF1" w:rsidRDefault="00952109" w:rsidP="002E5913">
            <w:pPr>
              <w:rPr>
                <w:rFonts w:ascii="Times New Roman" w:hAnsi="Times New Roman" w:cs="Times New Roman"/>
              </w:rPr>
            </w:pPr>
          </w:p>
        </w:tc>
      </w:tr>
      <w:tr w:rsidR="00952109" w:rsidRPr="0003657F" w14:paraId="6B5C941C" w14:textId="77777777" w:rsidTr="002E5913">
        <w:trPr>
          <w:trHeight w:val="80"/>
          <w:jc w:val="center"/>
        </w:trPr>
        <w:tc>
          <w:tcPr>
            <w:tcW w:w="494" w:type="dxa"/>
            <w:vMerge w:val="restart"/>
            <w:shd w:val="clear" w:color="auto" w:fill="auto"/>
            <w:vAlign w:val="center"/>
          </w:tcPr>
          <w:p w14:paraId="36DA3B15"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3</w:t>
            </w:r>
          </w:p>
        </w:tc>
        <w:tc>
          <w:tcPr>
            <w:tcW w:w="5063" w:type="dxa"/>
            <w:gridSpan w:val="2"/>
            <w:vMerge w:val="restart"/>
            <w:shd w:val="clear" w:color="auto" w:fill="auto"/>
            <w:vAlign w:val="center"/>
          </w:tcPr>
          <w:p w14:paraId="6D195956"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color w:val="000000" w:themeColor="text1"/>
              </w:rPr>
              <w:t>Başvuru sahibi yetiştirdiği ürünle ilgili (</w:t>
            </w:r>
            <w:r>
              <w:rPr>
                <w:rFonts w:ascii="Times New Roman" w:hAnsi="Times New Roman" w:cs="Times New Roman"/>
                <w:color w:val="000000" w:themeColor="text1"/>
              </w:rPr>
              <w:t>kivi</w:t>
            </w:r>
            <w:r w:rsidRPr="00E07AF1">
              <w:rPr>
                <w:rFonts w:ascii="Times New Roman" w:hAnsi="Times New Roman" w:cs="Times New Roman"/>
                <w:color w:val="000000" w:themeColor="text1"/>
              </w:rPr>
              <w:t xml:space="preserve"> vb.) sertifikalı eğitime katılmış mı?</w:t>
            </w:r>
          </w:p>
        </w:tc>
        <w:tc>
          <w:tcPr>
            <w:tcW w:w="2035" w:type="dxa"/>
            <w:tcBorders>
              <w:bottom w:val="single" w:sz="4" w:space="0" w:color="auto"/>
            </w:tcBorders>
            <w:shd w:val="clear" w:color="auto" w:fill="auto"/>
            <w:noWrap/>
            <w:vAlign w:val="center"/>
          </w:tcPr>
          <w:p w14:paraId="008527BD"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Evet</w:t>
            </w:r>
          </w:p>
        </w:tc>
        <w:tc>
          <w:tcPr>
            <w:tcW w:w="1279" w:type="dxa"/>
            <w:tcBorders>
              <w:bottom w:val="single" w:sz="4" w:space="0" w:color="auto"/>
            </w:tcBorders>
            <w:shd w:val="clear" w:color="auto" w:fill="auto"/>
            <w:noWrap/>
            <w:vAlign w:val="center"/>
          </w:tcPr>
          <w:p w14:paraId="0F523BEE"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10</w:t>
            </w:r>
          </w:p>
        </w:tc>
        <w:tc>
          <w:tcPr>
            <w:tcW w:w="1072" w:type="dxa"/>
            <w:vMerge w:val="restart"/>
            <w:shd w:val="clear" w:color="auto" w:fill="auto"/>
            <w:vAlign w:val="center"/>
          </w:tcPr>
          <w:p w14:paraId="60D1CAC3" w14:textId="77777777" w:rsidR="00952109" w:rsidRPr="00E07AF1" w:rsidRDefault="00952109" w:rsidP="002E5913">
            <w:pPr>
              <w:rPr>
                <w:rFonts w:ascii="Times New Roman" w:hAnsi="Times New Roman" w:cs="Times New Roman"/>
              </w:rPr>
            </w:pPr>
          </w:p>
        </w:tc>
      </w:tr>
      <w:tr w:rsidR="00952109" w:rsidRPr="0003657F" w14:paraId="61C1CF7C" w14:textId="77777777" w:rsidTr="002E5913">
        <w:trPr>
          <w:trHeight w:val="270"/>
          <w:jc w:val="center"/>
        </w:trPr>
        <w:tc>
          <w:tcPr>
            <w:tcW w:w="494" w:type="dxa"/>
            <w:vMerge/>
            <w:tcBorders>
              <w:bottom w:val="single" w:sz="4" w:space="0" w:color="auto"/>
            </w:tcBorders>
            <w:shd w:val="clear" w:color="auto" w:fill="auto"/>
            <w:vAlign w:val="center"/>
          </w:tcPr>
          <w:p w14:paraId="59AAE2AB"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tcBorders>
              <w:bottom w:val="single" w:sz="4" w:space="0" w:color="auto"/>
            </w:tcBorders>
            <w:shd w:val="clear" w:color="auto" w:fill="auto"/>
            <w:vAlign w:val="center"/>
          </w:tcPr>
          <w:p w14:paraId="0BC69490" w14:textId="77777777" w:rsidR="00952109" w:rsidRPr="00E07AF1" w:rsidRDefault="00952109" w:rsidP="002E5913">
            <w:pPr>
              <w:spacing w:line="240" w:lineRule="auto"/>
              <w:contextualSpacing/>
              <w:rPr>
                <w:rFonts w:ascii="Times New Roman" w:hAnsi="Times New Roman" w:cs="Times New Roman"/>
              </w:rPr>
            </w:pPr>
          </w:p>
        </w:tc>
        <w:tc>
          <w:tcPr>
            <w:tcW w:w="2035" w:type="dxa"/>
            <w:tcBorders>
              <w:bottom w:val="single" w:sz="4" w:space="0" w:color="auto"/>
            </w:tcBorders>
            <w:shd w:val="clear" w:color="auto" w:fill="auto"/>
            <w:noWrap/>
            <w:vAlign w:val="center"/>
          </w:tcPr>
          <w:p w14:paraId="5C3E1501"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Hayır</w:t>
            </w:r>
          </w:p>
        </w:tc>
        <w:tc>
          <w:tcPr>
            <w:tcW w:w="1279" w:type="dxa"/>
            <w:tcBorders>
              <w:bottom w:val="single" w:sz="4" w:space="0" w:color="auto"/>
            </w:tcBorders>
            <w:shd w:val="clear" w:color="auto" w:fill="auto"/>
            <w:noWrap/>
            <w:vAlign w:val="center"/>
          </w:tcPr>
          <w:p w14:paraId="54B8A626"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5</w:t>
            </w:r>
          </w:p>
        </w:tc>
        <w:tc>
          <w:tcPr>
            <w:tcW w:w="1072" w:type="dxa"/>
            <w:vMerge/>
            <w:tcBorders>
              <w:bottom w:val="single" w:sz="4" w:space="0" w:color="auto"/>
            </w:tcBorders>
            <w:shd w:val="clear" w:color="auto" w:fill="auto"/>
            <w:vAlign w:val="center"/>
          </w:tcPr>
          <w:p w14:paraId="4ACAD107" w14:textId="77777777" w:rsidR="00952109" w:rsidRPr="00E07AF1" w:rsidRDefault="00952109" w:rsidP="002E5913">
            <w:pPr>
              <w:rPr>
                <w:rFonts w:ascii="Times New Roman" w:hAnsi="Times New Roman" w:cs="Times New Roman"/>
              </w:rPr>
            </w:pPr>
          </w:p>
        </w:tc>
      </w:tr>
      <w:tr w:rsidR="00952109" w:rsidRPr="0003657F" w14:paraId="1D3344C9" w14:textId="77777777" w:rsidTr="002E5913">
        <w:trPr>
          <w:trHeight w:val="380"/>
          <w:jc w:val="center"/>
        </w:trPr>
        <w:tc>
          <w:tcPr>
            <w:tcW w:w="494" w:type="dxa"/>
            <w:vMerge w:val="restart"/>
            <w:tcBorders>
              <w:top w:val="single" w:sz="4" w:space="0" w:color="auto"/>
            </w:tcBorders>
            <w:shd w:val="clear" w:color="auto" w:fill="auto"/>
            <w:vAlign w:val="center"/>
          </w:tcPr>
          <w:p w14:paraId="6341AEFF"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4</w:t>
            </w:r>
          </w:p>
        </w:tc>
        <w:tc>
          <w:tcPr>
            <w:tcW w:w="5063" w:type="dxa"/>
            <w:gridSpan w:val="2"/>
            <w:vMerge w:val="restart"/>
            <w:tcBorders>
              <w:top w:val="single" w:sz="4" w:space="0" w:color="auto"/>
            </w:tcBorders>
            <w:shd w:val="clear" w:color="auto" w:fill="auto"/>
            <w:vAlign w:val="center"/>
          </w:tcPr>
          <w:p w14:paraId="69E35C81"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Başvuru sahibinin herhangi bir Çiftçi Örgütüne kayıtlılık durumu (çiftçi kooperatifi veya çiftçi üretici birlikleri kabul edilecektir)</w:t>
            </w:r>
          </w:p>
        </w:tc>
        <w:tc>
          <w:tcPr>
            <w:tcW w:w="2035" w:type="dxa"/>
            <w:tcBorders>
              <w:top w:val="single" w:sz="4" w:space="0" w:color="auto"/>
            </w:tcBorders>
            <w:shd w:val="clear" w:color="auto" w:fill="auto"/>
            <w:noWrap/>
            <w:vAlign w:val="center"/>
          </w:tcPr>
          <w:p w14:paraId="5260A1F8"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Evet</w:t>
            </w:r>
          </w:p>
        </w:tc>
        <w:tc>
          <w:tcPr>
            <w:tcW w:w="1279" w:type="dxa"/>
            <w:tcBorders>
              <w:top w:val="single" w:sz="4" w:space="0" w:color="auto"/>
            </w:tcBorders>
            <w:shd w:val="clear" w:color="auto" w:fill="auto"/>
            <w:noWrap/>
            <w:vAlign w:val="center"/>
          </w:tcPr>
          <w:p w14:paraId="60329084"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10</w:t>
            </w:r>
          </w:p>
        </w:tc>
        <w:tc>
          <w:tcPr>
            <w:tcW w:w="1072" w:type="dxa"/>
            <w:vMerge w:val="restart"/>
            <w:tcBorders>
              <w:top w:val="single" w:sz="4" w:space="0" w:color="auto"/>
            </w:tcBorders>
            <w:shd w:val="clear" w:color="auto" w:fill="auto"/>
            <w:vAlign w:val="center"/>
          </w:tcPr>
          <w:p w14:paraId="0EDF0799" w14:textId="77777777" w:rsidR="00952109" w:rsidRPr="00E07AF1" w:rsidRDefault="00952109" w:rsidP="002E5913">
            <w:pPr>
              <w:jc w:val="center"/>
              <w:rPr>
                <w:rFonts w:ascii="Times New Roman" w:hAnsi="Times New Roman" w:cs="Times New Roman"/>
              </w:rPr>
            </w:pPr>
          </w:p>
        </w:tc>
      </w:tr>
      <w:tr w:rsidR="00952109" w:rsidRPr="0003657F" w14:paraId="1A2938AF" w14:textId="77777777" w:rsidTr="002E5913">
        <w:trPr>
          <w:trHeight w:val="273"/>
          <w:jc w:val="center"/>
        </w:trPr>
        <w:tc>
          <w:tcPr>
            <w:tcW w:w="494" w:type="dxa"/>
            <w:vMerge/>
            <w:tcBorders>
              <w:bottom w:val="single" w:sz="4" w:space="0" w:color="auto"/>
            </w:tcBorders>
            <w:shd w:val="clear" w:color="auto" w:fill="auto"/>
            <w:vAlign w:val="center"/>
          </w:tcPr>
          <w:p w14:paraId="52E2A271"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tcBorders>
              <w:bottom w:val="single" w:sz="4" w:space="0" w:color="auto"/>
            </w:tcBorders>
            <w:shd w:val="clear" w:color="auto" w:fill="auto"/>
            <w:vAlign w:val="center"/>
          </w:tcPr>
          <w:p w14:paraId="5B7EB792" w14:textId="77777777" w:rsidR="00952109" w:rsidRPr="00E07AF1" w:rsidRDefault="00952109" w:rsidP="002E5913">
            <w:pPr>
              <w:spacing w:line="240" w:lineRule="auto"/>
              <w:contextualSpacing/>
              <w:rPr>
                <w:rFonts w:ascii="Times New Roman" w:hAnsi="Times New Roman" w:cs="Times New Roman"/>
              </w:rPr>
            </w:pPr>
          </w:p>
        </w:tc>
        <w:tc>
          <w:tcPr>
            <w:tcW w:w="2035" w:type="dxa"/>
            <w:tcBorders>
              <w:bottom w:val="single" w:sz="4" w:space="0" w:color="auto"/>
            </w:tcBorders>
            <w:shd w:val="clear" w:color="auto" w:fill="auto"/>
            <w:noWrap/>
            <w:vAlign w:val="center"/>
          </w:tcPr>
          <w:p w14:paraId="275532CF"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Hayır</w:t>
            </w:r>
          </w:p>
        </w:tc>
        <w:tc>
          <w:tcPr>
            <w:tcW w:w="1279" w:type="dxa"/>
            <w:tcBorders>
              <w:bottom w:val="single" w:sz="4" w:space="0" w:color="auto"/>
            </w:tcBorders>
            <w:shd w:val="clear" w:color="auto" w:fill="auto"/>
            <w:noWrap/>
            <w:vAlign w:val="center"/>
          </w:tcPr>
          <w:p w14:paraId="0A8AEFB7"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5</w:t>
            </w:r>
          </w:p>
        </w:tc>
        <w:tc>
          <w:tcPr>
            <w:tcW w:w="1072" w:type="dxa"/>
            <w:vMerge/>
            <w:tcBorders>
              <w:bottom w:val="single" w:sz="4" w:space="0" w:color="auto"/>
            </w:tcBorders>
            <w:shd w:val="clear" w:color="auto" w:fill="auto"/>
            <w:vAlign w:val="center"/>
          </w:tcPr>
          <w:p w14:paraId="0F1B0205" w14:textId="77777777" w:rsidR="00952109" w:rsidRPr="00E07AF1" w:rsidRDefault="00952109" w:rsidP="002E5913">
            <w:pPr>
              <w:rPr>
                <w:rFonts w:ascii="Times New Roman" w:hAnsi="Times New Roman" w:cs="Times New Roman"/>
              </w:rPr>
            </w:pPr>
          </w:p>
        </w:tc>
      </w:tr>
      <w:tr w:rsidR="00952109" w:rsidRPr="0003657F" w14:paraId="2C8AB24E" w14:textId="77777777" w:rsidTr="002E5913">
        <w:trPr>
          <w:trHeight w:val="265"/>
          <w:jc w:val="center"/>
        </w:trPr>
        <w:tc>
          <w:tcPr>
            <w:tcW w:w="494" w:type="dxa"/>
            <w:vMerge w:val="restart"/>
            <w:tcBorders>
              <w:top w:val="single" w:sz="4" w:space="0" w:color="auto"/>
            </w:tcBorders>
            <w:shd w:val="clear" w:color="auto" w:fill="auto"/>
            <w:vAlign w:val="center"/>
          </w:tcPr>
          <w:p w14:paraId="3A705443"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5</w:t>
            </w:r>
          </w:p>
        </w:tc>
        <w:tc>
          <w:tcPr>
            <w:tcW w:w="5063" w:type="dxa"/>
            <w:gridSpan w:val="2"/>
            <w:vMerge w:val="restart"/>
            <w:tcBorders>
              <w:top w:val="single" w:sz="4" w:space="0" w:color="auto"/>
            </w:tcBorders>
            <w:shd w:val="clear" w:color="auto" w:fill="auto"/>
            <w:vAlign w:val="center"/>
          </w:tcPr>
          <w:p w14:paraId="025D5B25"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ÇKS’ye kayıtlı tarım arazisi varlığı (dekar)</w:t>
            </w:r>
          </w:p>
          <w:p w14:paraId="527E54E2"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(Kendi malı, kiralık, hisseli vs. tamamı)¹</w:t>
            </w:r>
          </w:p>
        </w:tc>
        <w:tc>
          <w:tcPr>
            <w:tcW w:w="2035" w:type="dxa"/>
            <w:tcBorders>
              <w:top w:val="single" w:sz="4" w:space="0" w:color="auto"/>
            </w:tcBorders>
            <w:shd w:val="clear" w:color="auto" w:fill="auto"/>
            <w:noWrap/>
            <w:vAlign w:val="center"/>
          </w:tcPr>
          <w:p w14:paraId="538B5604"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1-25</w:t>
            </w:r>
          </w:p>
        </w:tc>
        <w:tc>
          <w:tcPr>
            <w:tcW w:w="1279" w:type="dxa"/>
            <w:tcBorders>
              <w:top w:val="single" w:sz="4" w:space="0" w:color="auto"/>
            </w:tcBorders>
            <w:shd w:val="clear" w:color="auto" w:fill="auto"/>
            <w:noWrap/>
            <w:vAlign w:val="center"/>
          </w:tcPr>
          <w:p w14:paraId="236FC839"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20</w:t>
            </w:r>
          </w:p>
        </w:tc>
        <w:tc>
          <w:tcPr>
            <w:tcW w:w="1072" w:type="dxa"/>
            <w:vMerge w:val="restart"/>
            <w:tcBorders>
              <w:top w:val="single" w:sz="4" w:space="0" w:color="auto"/>
            </w:tcBorders>
            <w:shd w:val="clear" w:color="auto" w:fill="auto"/>
            <w:vAlign w:val="center"/>
          </w:tcPr>
          <w:p w14:paraId="1260F459" w14:textId="77777777" w:rsidR="00952109" w:rsidRPr="00E07AF1" w:rsidRDefault="00952109" w:rsidP="002E5913">
            <w:pPr>
              <w:jc w:val="center"/>
              <w:rPr>
                <w:rFonts w:ascii="Times New Roman" w:hAnsi="Times New Roman" w:cs="Times New Roman"/>
              </w:rPr>
            </w:pPr>
          </w:p>
        </w:tc>
      </w:tr>
      <w:tr w:rsidR="00952109" w:rsidRPr="0003657F" w14:paraId="4BFE3ABA" w14:textId="77777777" w:rsidTr="002E5913">
        <w:trPr>
          <w:trHeight w:val="199"/>
          <w:jc w:val="center"/>
        </w:trPr>
        <w:tc>
          <w:tcPr>
            <w:tcW w:w="494" w:type="dxa"/>
            <w:vMerge/>
            <w:shd w:val="clear" w:color="auto" w:fill="auto"/>
            <w:vAlign w:val="center"/>
          </w:tcPr>
          <w:p w14:paraId="5FE7281C"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shd w:val="clear" w:color="auto" w:fill="auto"/>
            <w:vAlign w:val="center"/>
          </w:tcPr>
          <w:p w14:paraId="41FAA8D7" w14:textId="77777777" w:rsidR="00952109" w:rsidRPr="00E07AF1" w:rsidRDefault="00952109" w:rsidP="002E5913">
            <w:pPr>
              <w:spacing w:line="240" w:lineRule="auto"/>
              <w:contextualSpacing/>
              <w:rPr>
                <w:rFonts w:ascii="Times New Roman" w:hAnsi="Times New Roman" w:cs="Times New Roman"/>
              </w:rPr>
            </w:pPr>
          </w:p>
        </w:tc>
        <w:tc>
          <w:tcPr>
            <w:tcW w:w="2035" w:type="dxa"/>
            <w:shd w:val="clear" w:color="auto" w:fill="auto"/>
            <w:noWrap/>
            <w:vAlign w:val="center"/>
          </w:tcPr>
          <w:p w14:paraId="482C24CF"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26-50</w:t>
            </w:r>
          </w:p>
        </w:tc>
        <w:tc>
          <w:tcPr>
            <w:tcW w:w="1279" w:type="dxa"/>
            <w:shd w:val="clear" w:color="auto" w:fill="auto"/>
            <w:noWrap/>
            <w:vAlign w:val="center"/>
          </w:tcPr>
          <w:p w14:paraId="608CF7D5"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15</w:t>
            </w:r>
          </w:p>
        </w:tc>
        <w:tc>
          <w:tcPr>
            <w:tcW w:w="1072" w:type="dxa"/>
            <w:vMerge/>
            <w:shd w:val="clear" w:color="auto" w:fill="auto"/>
            <w:vAlign w:val="center"/>
          </w:tcPr>
          <w:p w14:paraId="1B0C9008" w14:textId="77777777" w:rsidR="00952109" w:rsidRPr="00E07AF1" w:rsidRDefault="00952109" w:rsidP="002E5913">
            <w:pPr>
              <w:rPr>
                <w:rFonts w:ascii="Times New Roman" w:hAnsi="Times New Roman" w:cs="Times New Roman"/>
              </w:rPr>
            </w:pPr>
          </w:p>
        </w:tc>
      </w:tr>
      <w:tr w:rsidR="00952109" w:rsidRPr="0003657F" w14:paraId="62BFD0FA" w14:textId="77777777" w:rsidTr="002E5913">
        <w:trPr>
          <w:trHeight w:val="275"/>
          <w:jc w:val="center"/>
        </w:trPr>
        <w:tc>
          <w:tcPr>
            <w:tcW w:w="494" w:type="dxa"/>
            <w:vMerge/>
            <w:shd w:val="clear" w:color="auto" w:fill="auto"/>
            <w:vAlign w:val="center"/>
          </w:tcPr>
          <w:p w14:paraId="731FD7C5"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shd w:val="clear" w:color="auto" w:fill="auto"/>
            <w:vAlign w:val="center"/>
          </w:tcPr>
          <w:p w14:paraId="27A5977B" w14:textId="77777777" w:rsidR="00952109" w:rsidRPr="00E07AF1" w:rsidRDefault="00952109" w:rsidP="002E5913">
            <w:pPr>
              <w:spacing w:line="240" w:lineRule="auto"/>
              <w:contextualSpacing/>
              <w:rPr>
                <w:rFonts w:ascii="Times New Roman" w:hAnsi="Times New Roman" w:cs="Times New Roman"/>
              </w:rPr>
            </w:pPr>
          </w:p>
        </w:tc>
        <w:tc>
          <w:tcPr>
            <w:tcW w:w="2035" w:type="dxa"/>
            <w:shd w:val="clear" w:color="auto" w:fill="auto"/>
            <w:noWrap/>
            <w:vAlign w:val="center"/>
          </w:tcPr>
          <w:p w14:paraId="16B1075A"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51-75</w:t>
            </w:r>
          </w:p>
        </w:tc>
        <w:tc>
          <w:tcPr>
            <w:tcW w:w="1279" w:type="dxa"/>
            <w:shd w:val="clear" w:color="auto" w:fill="auto"/>
            <w:noWrap/>
            <w:vAlign w:val="center"/>
          </w:tcPr>
          <w:p w14:paraId="2073CDFB"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10</w:t>
            </w:r>
          </w:p>
        </w:tc>
        <w:tc>
          <w:tcPr>
            <w:tcW w:w="1072" w:type="dxa"/>
            <w:vMerge/>
            <w:shd w:val="clear" w:color="auto" w:fill="auto"/>
            <w:vAlign w:val="center"/>
          </w:tcPr>
          <w:p w14:paraId="15B1D833" w14:textId="77777777" w:rsidR="00952109" w:rsidRPr="00E07AF1" w:rsidRDefault="00952109" w:rsidP="002E5913">
            <w:pPr>
              <w:rPr>
                <w:rFonts w:ascii="Times New Roman" w:hAnsi="Times New Roman" w:cs="Times New Roman"/>
              </w:rPr>
            </w:pPr>
          </w:p>
        </w:tc>
      </w:tr>
      <w:tr w:rsidR="00952109" w:rsidRPr="0003657F" w14:paraId="4CBA8AC2" w14:textId="77777777" w:rsidTr="002E5913">
        <w:trPr>
          <w:trHeight w:val="277"/>
          <w:jc w:val="center"/>
        </w:trPr>
        <w:tc>
          <w:tcPr>
            <w:tcW w:w="494" w:type="dxa"/>
            <w:vMerge/>
            <w:tcBorders>
              <w:bottom w:val="single" w:sz="4" w:space="0" w:color="auto"/>
            </w:tcBorders>
            <w:shd w:val="clear" w:color="auto" w:fill="auto"/>
            <w:vAlign w:val="center"/>
          </w:tcPr>
          <w:p w14:paraId="73C0E65A"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tcBorders>
              <w:bottom w:val="single" w:sz="4" w:space="0" w:color="auto"/>
            </w:tcBorders>
            <w:shd w:val="clear" w:color="auto" w:fill="auto"/>
            <w:vAlign w:val="center"/>
          </w:tcPr>
          <w:p w14:paraId="4A51FB3D" w14:textId="77777777" w:rsidR="00952109" w:rsidRPr="00E07AF1" w:rsidRDefault="00952109" w:rsidP="002E5913">
            <w:pPr>
              <w:spacing w:line="240" w:lineRule="auto"/>
              <w:contextualSpacing/>
              <w:rPr>
                <w:rFonts w:ascii="Times New Roman" w:hAnsi="Times New Roman" w:cs="Times New Roman"/>
              </w:rPr>
            </w:pPr>
          </w:p>
        </w:tc>
        <w:tc>
          <w:tcPr>
            <w:tcW w:w="2035" w:type="dxa"/>
            <w:tcBorders>
              <w:bottom w:val="single" w:sz="4" w:space="0" w:color="auto"/>
            </w:tcBorders>
            <w:shd w:val="clear" w:color="auto" w:fill="auto"/>
            <w:noWrap/>
            <w:vAlign w:val="center"/>
          </w:tcPr>
          <w:p w14:paraId="46202668"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76 ve üzeri</w:t>
            </w:r>
          </w:p>
        </w:tc>
        <w:tc>
          <w:tcPr>
            <w:tcW w:w="1279" w:type="dxa"/>
            <w:tcBorders>
              <w:bottom w:val="single" w:sz="4" w:space="0" w:color="auto"/>
            </w:tcBorders>
            <w:shd w:val="clear" w:color="auto" w:fill="auto"/>
            <w:noWrap/>
            <w:vAlign w:val="center"/>
          </w:tcPr>
          <w:p w14:paraId="5A6E360D"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5</w:t>
            </w:r>
          </w:p>
        </w:tc>
        <w:tc>
          <w:tcPr>
            <w:tcW w:w="1072" w:type="dxa"/>
            <w:vMerge/>
            <w:tcBorders>
              <w:bottom w:val="single" w:sz="4" w:space="0" w:color="auto"/>
            </w:tcBorders>
            <w:shd w:val="clear" w:color="auto" w:fill="auto"/>
            <w:vAlign w:val="center"/>
          </w:tcPr>
          <w:p w14:paraId="511C7B7F" w14:textId="77777777" w:rsidR="00952109" w:rsidRPr="00E07AF1" w:rsidRDefault="00952109" w:rsidP="002E5913">
            <w:pPr>
              <w:rPr>
                <w:rFonts w:ascii="Times New Roman" w:hAnsi="Times New Roman" w:cs="Times New Roman"/>
              </w:rPr>
            </w:pPr>
          </w:p>
        </w:tc>
      </w:tr>
      <w:tr w:rsidR="00952109" w:rsidRPr="0003657F" w14:paraId="61FE03D7" w14:textId="77777777" w:rsidTr="002E5913">
        <w:trPr>
          <w:trHeight w:val="281"/>
          <w:jc w:val="center"/>
        </w:trPr>
        <w:tc>
          <w:tcPr>
            <w:tcW w:w="494" w:type="dxa"/>
            <w:vMerge w:val="restart"/>
            <w:tcBorders>
              <w:top w:val="single" w:sz="4" w:space="0" w:color="auto"/>
            </w:tcBorders>
            <w:shd w:val="clear" w:color="auto" w:fill="auto"/>
            <w:vAlign w:val="center"/>
          </w:tcPr>
          <w:p w14:paraId="2B6A033A"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6</w:t>
            </w:r>
          </w:p>
        </w:tc>
        <w:tc>
          <w:tcPr>
            <w:tcW w:w="5063" w:type="dxa"/>
            <w:gridSpan w:val="2"/>
            <w:vMerge w:val="restart"/>
            <w:tcBorders>
              <w:top w:val="single" w:sz="4" w:space="0" w:color="auto"/>
            </w:tcBorders>
            <w:shd w:val="clear" w:color="auto" w:fill="auto"/>
            <w:vAlign w:val="center"/>
          </w:tcPr>
          <w:p w14:paraId="1D0A9E3E"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Başvuru sahibinin ikametgah durumu</w:t>
            </w:r>
          </w:p>
        </w:tc>
        <w:tc>
          <w:tcPr>
            <w:tcW w:w="2035" w:type="dxa"/>
            <w:tcBorders>
              <w:top w:val="single" w:sz="4" w:space="0" w:color="auto"/>
            </w:tcBorders>
            <w:shd w:val="clear" w:color="auto" w:fill="auto"/>
            <w:noWrap/>
            <w:vAlign w:val="center"/>
          </w:tcPr>
          <w:p w14:paraId="3B655FA7" w14:textId="77777777" w:rsidR="00952109" w:rsidRPr="00E07AF1" w:rsidRDefault="00952109" w:rsidP="002E5913">
            <w:pPr>
              <w:spacing w:line="240" w:lineRule="auto"/>
              <w:contextualSpacing/>
              <w:rPr>
                <w:rFonts w:ascii="Times New Roman" w:hAnsi="Times New Roman" w:cs="Times New Roman"/>
              </w:rPr>
            </w:pPr>
            <w:r>
              <w:rPr>
                <w:rFonts w:ascii="Times New Roman" w:hAnsi="Times New Roman" w:cs="Times New Roman"/>
              </w:rPr>
              <w:t>6</w:t>
            </w:r>
            <w:r w:rsidRPr="00E07AF1">
              <w:rPr>
                <w:rFonts w:ascii="Times New Roman" w:hAnsi="Times New Roman" w:cs="Times New Roman"/>
              </w:rPr>
              <w:t>-12 ay</w:t>
            </w:r>
          </w:p>
        </w:tc>
        <w:tc>
          <w:tcPr>
            <w:tcW w:w="1279" w:type="dxa"/>
            <w:tcBorders>
              <w:top w:val="single" w:sz="4" w:space="0" w:color="auto"/>
            </w:tcBorders>
            <w:shd w:val="clear" w:color="auto" w:fill="auto"/>
            <w:noWrap/>
            <w:vAlign w:val="center"/>
          </w:tcPr>
          <w:p w14:paraId="3B136D2C"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5</w:t>
            </w:r>
          </w:p>
        </w:tc>
        <w:tc>
          <w:tcPr>
            <w:tcW w:w="1072" w:type="dxa"/>
            <w:tcBorders>
              <w:top w:val="single" w:sz="4" w:space="0" w:color="auto"/>
            </w:tcBorders>
            <w:shd w:val="clear" w:color="auto" w:fill="auto"/>
            <w:vAlign w:val="center"/>
          </w:tcPr>
          <w:p w14:paraId="73501336" w14:textId="77777777" w:rsidR="00952109" w:rsidRPr="00E07AF1" w:rsidRDefault="00952109" w:rsidP="002E5913">
            <w:pPr>
              <w:spacing w:line="240" w:lineRule="auto"/>
              <w:contextualSpacing/>
              <w:jc w:val="center"/>
              <w:rPr>
                <w:rFonts w:ascii="Times New Roman" w:hAnsi="Times New Roman" w:cs="Times New Roman"/>
              </w:rPr>
            </w:pPr>
          </w:p>
        </w:tc>
      </w:tr>
      <w:tr w:rsidR="00952109" w:rsidRPr="0003657F" w14:paraId="1F005AEB" w14:textId="77777777" w:rsidTr="002E5913">
        <w:trPr>
          <w:trHeight w:val="257"/>
          <w:jc w:val="center"/>
        </w:trPr>
        <w:tc>
          <w:tcPr>
            <w:tcW w:w="494" w:type="dxa"/>
            <w:vMerge/>
            <w:shd w:val="clear" w:color="auto" w:fill="auto"/>
            <w:vAlign w:val="center"/>
          </w:tcPr>
          <w:p w14:paraId="68E62772"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shd w:val="clear" w:color="auto" w:fill="auto"/>
            <w:vAlign w:val="center"/>
          </w:tcPr>
          <w:p w14:paraId="6084202C" w14:textId="77777777" w:rsidR="00952109" w:rsidRPr="00E07AF1" w:rsidRDefault="00952109" w:rsidP="002E5913">
            <w:pPr>
              <w:spacing w:line="240" w:lineRule="auto"/>
              <w:contextualSpacing/>
              <w:rPr>
                <w:rFonts w:ascii="Times New Roman" w:hAnsi="Times New Roman" w:cs="Times New Roman"/>
              </w:rPr>
            </w:pPr>
          </w:p>
        </w:tc>
        <w:tc>
          <w:tcPr>
            <w:tcW w:w="2035" w:type="dxa"/>
            <w:tcBorders>
              <w:top w:val="single" w:sz="4" w:space="0" w:color="auto"/>
            </w:tcBorders>
            <w:shd w:val="clear" w:color="auto" w:fill="auto"/>
            <w:noWrap/>
            <w:vAlign w:val="center"/>
          </w:tcPr>
          <w:p w14:paraId="47D31711"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12-24 ay</w:t>
            </w:r>
          </w:p>
        </w:tc>
        <w:tc>
          <w:tcPr>
            <w:tcW w:w="1279" w:type="dxa"/>
            <w:tcBorders>
              <w:top w:val="single" w:sz="4" w:space="0" w:color="auto"/>
            </w:tcBorders>
            <w:shd w:val="clear" w:color="auto" w:fill="auto"/>
            <w:noWrap/>
            <w:vAlign w:val="center"/>
          </w:tcPr>
          <w:p w14:paraId="0828D446"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10</w:t>
            </w:r>
          </w:p>
        </w:tc>
        <w:tc>
          <w:tcPr>
            <w:tcW w:w="1072" w:type="dxa"/>
            <w:tcBorders>
              <w:top w:val="single" w:sz="4" w:space="0" w:color="auto"/>
            </w:tcBorders>
            <w:shd w:val="clear" w:color="auto" w:fill="auto"/>
            <w:vAlign w:val="center"/>
          </w:tcPr>
          <w:p w14:paraId="216446E4" w14:textId="77777777" w:rsidR="00952109" w:rsidRPr="00E07AF1" w:rsidRDefault="00952109" w:rsidP="002E5913">
            <w:pPr>
              <w:spacing w:line="240" w:lineRule="auto"/>
              <w:contextualSpacing/>
              <w:jc w:val="center"/>
              <w:rPr>
                <w:rFonts w:ascii="Times New Roman" w:hAnsi="Times New Roman" w:cs="Times New Roman"/>
              </w:rPr>
            </w:pPr>
          </w:p>
        </w:tc>
      </w:tr>
      <w:tr w:rsidR="00952109" w:rsidRPr="0003657F" w14:paraId="7E2E39FA" w14:textId="77777777" w:rsidTr="002E5913">
        <w:trPr>
          <w:trHeight w:val="225"/>
          <w:jc w:val="center"/>
        </w:trPr>
        <w:tc>
          <w:tcPr>
            <w:tcW w:w="494" w:type="dxa"/>
            <w:vMerge/>
            <w:shd w:val="clear" w:color="auto" w:fill="auto"/>
            <w:vAlign w:val="center"/>
          </w:tcPr>
          <w:p w14:paraId="6BACA4C9" w14:textId="77777777" w:rsidR="00952109" w:rsidRPr="00E07AF1" w:rsidRDefault="00952109" w:rsidP="002E5913">
            <w:pPr>
              <w:spacing w:line="240" w:lineRule="auto"/>
              <w:contextualSpacing/>
              <w:jc w:val="center"/>
              <w:rPr>
                <w:rFonts w:ascii="Times New Roman" w:hAnsi="Times New Roman" w:cs="Times New Roman"/>
              </w:rPr>
            </w:pPr>
          </w:p>
        </w:tc>
        <w:tc>
          <w:tcPr>
            <w:tcW w:w="5063" w:type="dxa"/>
            <w:gridSpan w:val="2"/>
            <w:vMerge/>
            <w:shd w:val="clear" w:color="auto" w:fill="auto"/>
            <w:vAlign w:val="center"/>
          </w:tcPr>
          <w:p w14:paraId="593AB4CB" w14:textId="77777777" w:rsidR="00952109" w:rsidRPr="00E07AF1" w:rsidRDefault="00952109" w:rsidP="002E5913">
            <w:pPr>
              <w:spacing w:line="240" w:lineRule="auto"/>
              <w:contextualSpacing/>
              <w:rPr>
                <w:rFonts w:ascii="Times New Roman" w:hAnsi="Times New Roman" w:cs="Times New Roman"/>
              </w:rPr>
            </w:pPr>
          </w:p>
        </w:tc>
        <w:tc>
          <w:tcPr>
            <w:tcW w:w="2035" w:type="dxa"/>
            <w:tcBorders>
              <w:top w:val="single" w:sz="4" w:space="0" w:color="auto"/>
            </w:tcBorders>
            <w:shd w:val="clear" w:color="auto" w:fill="auto"/>
            <w:noWrap/>
            <w:vAlign w:val="center"/>
          </w:tcPr>
          <w:p w14:paraId="3C36C0AA"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24 ve üzeri</w:t>
            </w:r>
          </w:p>
        </w:tc>
        <w:tc>
          <w:tcPr>
            <w:tcW w:w="1279" w:type="dxa"/>
            <w:tcBorders>
              <w:top w:val="single" w:sz="4" w:space="0" w:color="auto"/>
            </w:tcBorders>
            <w:shd w:val="clear" w:color="auto" w:fill="auto"/>
            <w:noWrap/>
            <w:vAlign w:val="center"/>
          </w:tcPr>
          <w:p w14:paraId="1B8A0956"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15</w:t>
            </w:r>
          </w:p>
        </w:tc>
        <w:tc>
          <w:tcPr>
            <w:tcW w:w="1072" w:type="dxa"/>
            <w:tcBorders>
              <w:top w:val="single" w:sz="4" w:space="0" w:color="auto"/>
            </w:tcBorders>
            <w:shd w:val="clear" w:color="auto" w:fill="auto"/>
            <w:vAlign w:val="center"/>
          </w:tcPr>
          <w:p w14:paraId="1994D7F9" w14:textId="77777777" w:rsidR="00952109" w:rsidRPr="00E07AF1" w:rsidRDefault="00952109" w:rsidP="002E5913">
            <w:pPr>
              <w:spacing w:line="240" w:lineRule="auto"/>
              <w:contextualSpacing/>
              <w:jc w:val="center"/>
              <w:rPr>
                <w:rFonts w:ascii="Times New Roman" w:hAnsi="Times New Roman" w:cs="Times New Roman"/>
              </w:rPr>
            </w:pPr>
          </w:p>
        </w:tc>
      </w:tr>
      <w:tr w:rsidR="00952109" w:rsidRPr="0003657F" w14:paraId="14850CB7" w14:textId="77777777" w:rsidTr="002E5913">
        <w:trPr>
          <w:trHeight w:val="279"/>
          <w:jc w:val="center"/>
        </w:trPr>
        <w:tc>
          <w:tcPr>
            <w:tcW w:w="494" w:type="dxa"/>
            <w:vMerge w:val="restart"/>
            <w:tcBorders>
              <w:top w:val="single" w:sz="4" w:space="0" w:color="auto"/>
            </w:tcBorders>
            <w:shd w:val="clear" w:color="auto" w:fill="auto"/>
            <w:vAlign w:val="center"/>
          </w:tcPr>
          <w:p w14:paraId="4E7339CF"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7</w:t>
            </w:r>
          </w:p>
        </w:tc>
        <w:tc>
          <w:tcPr>
            <w:tcW w:w="5063" w:type="dxa"/>
            <w:gridSpan w:val="2"/>
            <w:vMerge w:val="restart"/>
            <w:tcBorders>
              <w:top w:val="single" w:sz="4" w:space="0" w:color="auto"/>
            </w:tcBorders>
            <w:shd w:val="clear" w:color="auto" w:fill="auto"/>
            <w:vAlign w:val="center"/>
          </w:tcPr>
          <w:p w14:paraId="357D9C22"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Bakıma bağımlılık oranı²</w:t>
            </w:r>
          </w:p>
        </w:tc>
        <w:tc>
          <w:tcPr>
            <w:tcW w:w="2035" w:type="dxa"/>
            <w:tcBorders>
              <w:top w:val="single" w:sz="4" w:space="0" w:color="auto"/>
            </w:tcBorders>
            <w:shd w:val="clear" w:color="auto" w:fill="auto"/>
            <w:noWrap/>
            <w:vAlign w:val="center"/>
          </w:tcPr>
          <w:p w14:paraId="2EDB8757"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&lt;1.5</w:t>
            </w:r>
          </w:p>
        </w:tc>
        <w:tc>
          <w:tcPr>
            <w:tcW w:w="1279" w:type="dxa"/>
            <w:tcBorders>
              <w:top w:val="single" w:sz="4" w:space="0" w:color="auto"/>
            </w:tcBorders>
            <w:shd w:val="clear" w:color="auto" w:fill="auto"/>
            <w:noWrap/>
            <w:vAlign w:val="center"/>
          </w:tcPr>
          <w:p w14:paraId="36E3D6EB"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6</w:t>
            </w:r>
          </w:p>
        </w:tc>
        <w:tc>
          <w:tcPr>
            <w:tcW w:w="1072" w:type="dxa"/>
            <w:vMerge w:val="restart"/>
            <w:tcBorders>
              <w:top w:val="single" w:sz="4" w:space="0" w:color="auto"/>
            </w:tcBorders>
            <w:shd w:val="clear" w:color="auto" w:fill="auto"/>
            <w:vAlign w:val="center"/>
          </w:tcPr>
          <w:p w14:paraId="5DB8C5B1" w14:textId="77777777" w:rsidR="00952109" w:rsidRPr="00E07AF1" w:rsidRDefault="00952109" w:rsidP="002E5913">
            <w:pPr>
              <w:jc w:val="center"/>
              <w:rPr>
                <w:rFonts w:ascii="Times New Roman" w:hAnsi="Times New Roman" w:cs="Times New Roman"/>
              </w:rPr>
            </w:pPr>
          </w:p>
        </w:tc>
      </w:tr>
      <w:tr w:rsidR="00952109" w:rsidRPr="0003657F" w14:paraId="16440DC1" w14:textId="77777777" w:rsidTr="002E5913">
        <w:trPr>
          <w:trHeight w:val="269"/>
          <w:jc w:val="center"/>
        </w:trPr>
        <w:tc>
          <w:tcPr>
            <w:tcW w:w="494" w:type="dxa"/>
            <w:vMerge/>
            <w:shd w:val="clear" w:color="auto" w:fill="auto"/>
            <w:vAlign w:val="center"/>
          </w:tcPr>
          <w:p w14:paraId="4F459428" w14:textId="77777777" w:rsidR="00952109" w:rsidRPr="00E07AF1" w:rsidRDefault="00952109" w:rsidP="002E5913">
            <w:pPr>
              <w:spacing w:line="240" w:lineRule="auto"/>
              <w:contextualSpacing/>
              <w:rPr>
                <w:rFonts w:ascii="Times New Roman" w:hAnsi="Times New Roman" w:cs="Times New Roman"/>
              </w:rPr>
            </w:pPr>
          </w:p>
        </w:tc>
        <w:tc>
          <w:tcPr>
            <w:tcW w:w="5063" w:type="dxa"/>
            <w:gridSpan w:val="2"/>
            <w:vMerge/>
            <w:shd w:val="clear" w:color="auto" w:fill="auto"/>
            <w:vAlign w:val="center"/>
          </w:tcPr>
          <w:p w14:paraId="3B51ADE7" w14:textId="77777777" w:rsidR="00952109" w:rsidRPr="00E07AF1" w:rsidRDefault="00952109" w:rsidP="002E5913">
            <w:pPr>
              <w:spacing w:line="240" w:lineRule="auto"/>
              <w:contextualSpacing/>
              <w:rPr>
                <w:rFonts w:ascii="Times New Roman" w:hAnsi="Times New Roman" w:cs="Times New Roman"/>
              </w:rPr>
            </w:pPr>
          </w:p>
        </w:tc>
        <w:tc>
          <w:tcPr>
            <w:tcW w:w="2035" w:type="dxa"/>
            <w:shd w:val="clear" w:color="auto" w:fill="auto"/>
            <w:noWrap/>
            <w:vAlign w:val="center"/>
          </w:tcPr>
          <w:p w14:paraId="47895BEC"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1.5-2</w:t>
            </w:r>
          </w:p>
        </w:tc>
        <w:tc>
          <w:tcPr>
            <w:tcW w:w="1279" w:type="dxa"/>
            <w:shd w:val="clear" w:color="auto" w:fill="auto"/>
            <w:noWrap/>
            <w:vAlign w:val="center"/>
          </w:tcPr>
          <w:p w14:paraId="7B9840E0"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8</w:t>
            </w:r>
          </w:p>
        </w:tc>
        <w:tc>
          <w:tcPr>
            <w:tcW w:w="1072" w:type="dxa"/>
            <w:vMerge/>
            <w:shd w:val="clear" w:color="auto" w:fill="auto"/>
            <w:vAlign w:val="center"/>
          </w:tcPr>
          <w:p w14:paraId="1AFDD0E8" w14:textId="77777777" w:rsidR="00952109" w:rsidRPr="00E07AF1" w:rsidRDefault="00952109" w:rsidP="002E5913">
            <w:pPr>
              <w:rPr>
                <w:rFonts w:ascii="Times New Roman" w:hAnsi="Times New Roman" w:cs="Times New Roman"/>
              </w:rPr>
            </w:pPr>
          </w:p>
        </w:tc>
      </w:tr>
      <w:tr w:rsidR="00952109" w:rsidRPr="0003657F" w14:paraId="350E566B" w14:textId="77777777" w:rsidTr="002E5913">
        <w:trPr>
          <w:trHeight w:val="273"/>
          <w:jc w:val="center"/>
        </w:trPr>
        <w:tc>
          <w:tcPr>
            <w:tcW w:w="494" w:type="dxa"/>
            <w:vMerge/>
            <w:tcBorders>
              <w:bottom w:val="single" w:sz="4" w:space="0" w:color="auto"/>
            </w:tcBorders>
            <w:shd w:val="clear" w:color="auto" w:fill="auto"/>
            <w:vAlign w:val="center"/>
          </w:tcPr>
          <w:p w14:paraId="4BD064CD" w14:textId="77777777" w:rsidR="00952109" w:rsidRPr="00E07AF1" w:rsidRDefault="00952109" w:rsidP="002E5913">
            <w:pPr>
              <w:spacing w:line="240" w:lineRule="auto"/>
              <w:contextualSpacing/>
              <w:rPr>
                <w:rFonts w:ascii="Times New Roman" w:hAnsi="Times New Roman" w:cs="Times New Roman"/>
              </w:rPr>
            </w:pPr>
          </w:p>
        </w:tc>
        <w:tc>
          <w:tcPr>
            <w:tcW w:w="5063" w:type="dxa"/>
            <w:gridSpan w:val="2"/>
            <w:vMerge/>
            <w:tcBorders>
              <w:bottom w:val="single" w:sz="4" w:space="0" w:color="auto"/>
            </w:tcBorders>
            <w:shd w:val="clear" w:color="auto" w:fill="auto"/>
            <w:vAlign w:val="center"/>
          </w:tcPr>
          <w:p w14:paraId="14B7F573" w14:textId="77777777" w:rsidR="00952109" w:rsidRPr="00E07AF1" w:rsidRDefault="00952109" w:rsidP="002E5913">
            <w:pPr>
              <w:spacing w:line="240" w:lineRule="auto"/>
              <w:contextualSpacing/>
              <w:rPr>
                <w:rFonts w:ascii="Times New Roman" w:hAnsi="Times New Roman" w:cs="Times New Roman"/>
              </w:rPr>
            </w:pPr>
          </w:p>
        </w:tc>
        <w:tc>
          <w:tcPr>
            <w:tcW w:w="2035" w:type="dxa"/>
            <w:tcBorders>
              <w:bottom w:val="single" w:sz="4" w:space="0" w:color="auto"/>
            </w:tcBorders>
            <w:shd w:val="clear" w:color="auto" w:fill="auto"/>
            <w:noWrap/>
            <w:vAlign w:val="center"/>
          </w:tcPr>
          <w:p w14:paraId="7050029C" w14:textId="77777777" w:rsidR="00952109" w:rsidRPr="00E07AF1" w:rsidRDefault="00952109" w:rsidP="002E5913">
            <w:pPr>
              <w:spacing w:line="240" w:lineRule="auto"/>
              <w:contextualSpacing/>
              <w:rPr>
                <w:rFonts w:ascii="Times New Roman" w:hAnsi="Times New Roman" w:cs="Times New Roman"/>
              </w:rPr>
            </w:pPr>
            <w:r w:rsidRPr="00E07AF1">
              <w:rPr>
                <w:rFonts w:ascii="Times New Roman" w:hAnsi="Times New Roman" w:cs="Times New Roman"/>
              </w:rPr>
              <w:t>&gt;2</w:t>
            </w:r>
          </w:p>
        </w:tc>
        <w:tc>
          <w:tcPr>
            <w:tcW w:w="1279" w:type="dxa"/>
            <w:tcBorders>
              <w:bottom w:val="single" w:sz="4" w:space="0" w:color="auto"/>
            </w:tcBorders>
            <w:shd w:val="clear" w:color="auto" w:fill="auto"/>
            <w:noWrap/>
            <w:vAlign w:val="center"/>
          </w:tcPr>
          <w:p w14:paraId="4880FF9A" w14:textId="77777777" w:rsidR="00952109" w:rsidRPr="00E07AF1"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10</w:t>
            </w:r>
          </w:p>
        </w:tc>
        <w:tc>
          <w:tcPr>
            <w:tcW w:w="1072" w:type="dxa"/>
            <w:vMerge/>
            <w:tcBorders>
              <w:bottom w:val="single" w:sz="4" w:space="0" w:color="auto"/>
            </w:tcBorders>
            <w:shd w:val="clear" w:color="auto" w:fill="auto"/>
            <w:vAlign w:val="center"/>
          </w:tcPr>
          <w:p w14:paraId="17DA8433" w14:textId="77777777" w:rsidR="00952109" w:rsidRPr="00E07AF1" w:rsidRDefault="00952109" w:rsidP="002E5913">
            <w:pPr>
              <w:rPr>
                <w:rFonts w:ascii="Times New Roman" w:hAnsi="Times New Roman" w:cs="Times New Roman"/>
              </w:rPr>
            </w:pPr>
          </w:p>
        </w:tc>
      </w:tr>
      <w:tr w:rsidR="00952109" w:rsidRPr="0003657F" w14:paraId="380FDA39" w14:textId="77777777" w:rsidTr="002E5913">
        <w:trPr>
          <w:trHeight w:val="305"/>
          <w:jc w:val="center"/>
        </w:trPr>
        <w:tc>
          <w:tcPr>
            <w:tcW w:w="5557" w:type="dxa"/>
            <w:gridSpan w:val="3"/>
            <w:tcBorders>
              <w:top w:val="single" w:sz="4" w:space="0" w:color="auto"/>
            </w:tcBorders>
            <w:shd w:val="clear" w:color="auto" w:fill="auto"/>
            <w:vAlign w:val="center"/>
          </w:tcPr>
          <w:p w14:paraId="02162210" w14:textId="77777777" w:rsidR="00952109" w:rsidRPr="00E07AF1" w:rsidRDefault="00952109" w:rsidP="002E5913">
            <w:pPr>
              <w:spacing w:line="240" w:lineRule="auto"/>
              <w:contextualSpacing/>
              <w:rPr>
                <w:rFonts w:ascii="Times New Roman" w:hAnsi="Times New Roman" w:cs="Times New Roman"/>
                <w:b/>
                <w:bCs/>
              </w:rPr>
            </w:pPr>
            <w:r w:rsidRPr="00E07AF1">
              <w:rPr>
                <w:rFonts w:ascii="Times New Roman" w:hAnsi="Times New Roman" w:cs="Times New Roman"/>
                <w:b/>
                <w:bCs/>
              </w:rPr>
              <w:t>TOPLAM³</w:t>
            </w:r>
          </w:p>
        </w:tc>
        <w:tc>
          <w:tcPr>
            <w:tcW w:w="2035" w:type="dxa"/>
            <w:tcBorders>
              <w:top w:val="single" w:sz="4" w:space="0" w:color="auto"/>
            </w:tcBorders>
            <w:shd w:val="clear" w:color="auto" w:fill="auto"/>
            <w:noWrap/>
            <w:vAlign w:val="center"/>
          </w:tcPr>
          <w:p w14:paraId="26257577" w14:textId="77777777" w:rsidR="00952109" w:rsidRPr="00E07AF1" w:rsidRDefault="00952109" w:rsidP="002E5913">
            <w:pPr>
              <w:spacing w:line="240" w:lineRule="auto"/>
              <w:contextualSpacing/>
              <w:rPr>
                <w:rFonts w:ascii="Times New Roman" w:hAnsi="Times New Roman" w:cs="Times New Roman"/>
                <w:b/>
                <w:bCs/>
              </w:rPr>
            </w:pPr>
            <w:r w:rsidRPr="00E07AF1">
              <w:rPr>
                <w:rFonts w:ascii="Times New Roman" w:hAnsi="Times New Roman" w:cs="Times New Roman"/>
                <w:b/>
                <w:bCs/>
              </w:rPr>
              <w:t> </w:t>
            </w:r>
          </w:p>
        </w:tc>
        <w:tc>
          <w:tcPr>
            <w:tcW w:w="1279" w:type="dxa"/>
            <w:tcBorders>
              <w:top w:val="single" w:sz="4" w:space="0" w:color="auto"/>
            </w:tcBorders>
            <w:shd w:val="clear" w:color="auto" w:fill="auto"/>
            <w:noWrap/>
            <w:vAlign w:val="center"/>
          </w:tcPr>
          <w:p w14:paraId="06180BCF" w14:textId="77777777" w:rsidR="00952109" w:rsidRPr="00E07AF1" w:rsidRDefault="00952109" w:rsidP="002E5913">
            <w:pPr>
              <w:spacing w:line="240" w:lineRule="auto"/>
              <w:contextualSpacing/>
              <w:jc w:val="center"/>
              <w:rPr>
                <w:rFonts w:ascii="Times New Roman" w:hAnsi="Times New Roman" w:cs="Times New Roman"/>
                <w:b/>
                <w:bCs/>
              </w:rPr>
            </w:pPr>
            <w:r w:rsidRPr="00E07AF1">
              <w:rPr>
                <w:rFonts w:ascii="Times New Roman" w:hAnsi="Times New Roman" w:cs="Times New Roman"/>
                <w:b/>
                <w:bCs/>
              </w:rPr>
              <w:t>100 </w:t>
            </w:r>
          </w:p>
        </w:tc>
        <w:tc>
          <w:tcPr>
            <w:tcW w:w="1072" w:type="dxa"/>
            <w:tcBorders>
              <w:top w:val="single" w:sz="4" w:space="0" w:color="auto"/>
            </w:tcBorders>
            <w:shd w:val="clear" w:color="auto" w:fill="auto"/>
            <w:vAlign w:val="center"/>
          </w:tcPr>
          <w:p w14:paraId="6389C9CE" w14:textId="77777777" w:rsidR="00952109" w:rsidRPr="00E07AF1" w:rsidRDefault="00952109" w:rsidP="002E5913">
            <w:pPr>
              <w:spacing w:line="240" w:lineRule="auto"/>
              <w:contextualSpacing/>
              <w:jc w:val="center"/>
              <w:rPr>
                <w:rFonts w:ascii="Times New Roman" w:hAnsi="Times New Roman" w:cs="Times New Roman"/>
                <w:b/>
                <w:bCs/>
              </w:rPr>
            </w:pPr>
          </w:p>
        </w:tc>
      </w:tr>
    </w:tbl>
    <w:p w14:paraId="5333963F" w14:textId="77777777" w:rsidR="00952109" w:rsidRPr="00D1443C" w:rsidRDefault="00952109" w:rsidP="00952109">
      <w:pPr>
        <w:pStyle w:val="ListeParagraf"/>
        <w:numPr>
          <w:ilvl w:val="0"/>
          <w:numId w:val="14"/>
        </w:numPr>
        <w:tabs>
          <w:tab w:val="left" w:pos="426"/>
        </w:tabs>
        <w:spacing w:after="0" w:line="240" w:lineRule="auto"/>
        <w:jc w:val="both"/>
        <w:rPr>
          <w:rFonts w:ascii="Times New Roman" w:hAnsi="Times New Roman" w:cs="Times New Roman"/>
          <w:sz w:val="20"/>
          <w:szCs w:val="20"/>
        </w:rPr>
      </w:pPr>
      <w:r w:rsidRPr="00D1443C">
        <w:rPr>
          <w:rFonts w:ascii="Times New Roman" w:hAnsi="Times New Roman" w:cs="Times New Roman"/>
          <w:sz w:val="20"/>
          <w:szCs w:val="20"/>
        </w:rPr>
        <w:t>Kullandığı tüm arazilerin toplamıdır. Eğer kendi ÇKS’si ile başvurmamışsa ÇKS sahibinin arazileri bu toplama eklenir.</w:t>
      </w:r>
      <w:r w:rsidRPr="00D1443C">
        <w:rPr>
          <w:rFonts w:ascii="Times New Roman" w:hAnsi="Times New Roman" w:cs="Times New Roman"/>
          <w:sz w:val="20"/>
          <w:szCs w:val="20"/>
        </w:rPr>
        <w:tab/>
      </w:r>
    </w:p>
    <w:p w14:paraId="7D17CB0C" w14:textId="77777777" w:rsidR="00952109" w:rsidRPr="00D1443C" w:rsidRDefault="00952109" w:rsidP="00952109">
      <w:pPr>
        <w:pStyle w:val="ListeParagraf"/>
        <w:numPr>
          <w:ilvl w:val="0"/>
          <w:numId w:val="14"/>
        </w:numPr>
        <w:tabs>
          <w:tab w:val="left" w:pos="426"/>
        </w:tabs>
        <w:spacing w:after="0" w:line="240" w:lineRule="auto"/>
        <w:jc w:val="both"/>
        <w:rPr>
          <w:rFonts w:ascii="Times New Roman" w:hAnsi="Times New Roman" w:cs="Times New Roman"/>
          <w:sz w:val="20"/>
          <w:szCs w:val="20"/>
        </w:rPr>
      </w:pPr>
      <w:r w:rsidRPr="00D1443C">
        <w:rPr>
          <w:rFonts w:ascii="Times New Roman" w:hAnsi="Times New Roman" w:cs="Times New Roman"/>
          <w:sz w:val="20"/>
          <w:szCs w:val="20"/>
        </w:rPr>
        <w:t>Bakıma bağımlılık oranı aynı hane içerisinde yaşayan 16 yaş altı,  65 yaş üstü ve en az %80 engelli bireylerin, çalışma yaş grubunda olan kişi sayısına oranıdır.</w:t>
      </w:r>
    </w:p>
    <w:p w14:paraId="14D5753C" w14:textId="77777777" w:rsidR="00952109" w:rsidRPr="00D1443C" w:rsidRDefault="00952109" w:rsidP="00952109">
      <w:pPr>
        <w:pStyle w:val="ListeParagraf"/>
        <w:numPr>
          <w:ilvl w:val="0"/>
          <w:numId w:val="14"/>
        </w:numPr>
        <w:tabs>
          <w:tab w:val="left" w:pos="426"/>
        </w:tabs>
        <w:spacing w:after="120" w:line="240" w:lineRule="auto"/>
        <w:ind w:left="714" w:hanging="357"/>
        <w:jc w:val="both"/>
        <w:rPr>
          <w:rFonts w:ascii="Times New Roman" w:hAnsi="Times New Roman" w:cs="Times New Roman"/>
          <w:sz w:val="20"/>
          <w:szCs w:val="20"/>
        </w:rPr>
      </w:pPr>
      <w:r w:rsidRPr="00D1443C">
        <w:rPr>
          <w:rFonts w:ascii="Times New Roman" w:hAnsi="Times New Roman" w:cs="Times New Roman"/>
          <w:sz w:val="20"/>
          <w:szCs w:val="20"/>
        </w:rPr>
        <w:t>Puan eşitliği durumunda başvuru sahibinin cinsiyeti, yine eşitlik olması durumunda yaş kriterlerine ve maliyet uygunluğuna göre değerlendirilecektir.</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5"/>
        <w:gridCol w:w="3938"/>
        <w:gridCol w:w="3462"/>
      </w:tblGrid>
      <w:tr w:rsidR="00952109" w:rsidRPr="0003657F" w14:paraId="6C040D63" w14:textId="77777777" w:rsidTr="002E5913">
        <w:trPr>
          <w:trHeight w:val="263"/>
          <w:jc w:val="center"/>
        </w:trPr>
        <w:tc>
          <w:tcPr>
            <w:tcW w:w="5000" w:type="pct"/>
            <w:gridSpan w:val="3"/>
            <w:shd w:val="clear" w:color="auto" w:fill="FFFFFF" w:themeFill="background1"/>
            <w:vAlign w:val="center"/>
          </w:tcPr>
          <w:p w14:paraId="5BFF4B99" w14:textId="77777777" w:rsidR="00952109" w:rsidRPr="00E07AF1" w:rsidRDefault="00952109" w:rsidP="002E5913">
            <w:pPr>
              <w:spacing w:line="240" w:lineRule="auto"/>
              <w:contextualSpacing/>
              <w:jc w:val="center"/>
              <w:rPr>
                <w:rFonts w:ascii="Times New Roman" w:hAnsi="Times New Roman" w:cs="Times New Roman"/>
                <w:bCs/>
              </w:rPr>
            </w:pPr>
            <w:r w:rsidRPr="00E07AF1">
              <w:rPr>
                <w:rFonts w:ascii="Times New Roman" w:hAnsi="Times New Roman" w:cs="Times New Roman"/>
                <w:b/>
              </w:rPr>
              <w:t>İPDK Üyeleri</w:t>
            </w:r>
          </w:p>
        </w:tc>
      </w:tr>
      <w:tr w:rsidR="00952109" w:rsidRPr="0003657F" w14:paraId="12F46810" w14:textId="77777777" w:rsidTr="002E5913">
        <w:trPr>
          <w:trHeight w:val="1273"/>
          <w:jc w:val="center"/>
        </w:trPr>
        <w:tc>
          <w:tcPr>
            <w:tcW w:w="1441" w:type="pct"/>
            <w:shd w:val="clear" w:color="auto" w:fill="auto"/>
            <w:vAlign w:val="center"/>
          </w:tcPr>
          <w:p w14:paraId="728282E0" w14:textId="77777777" w:rsidR="00952109"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 / ….. / 2023</w:t>
            </w:r>
          </w:p>
          <w:p w14:paraId="13E3CB95" w14:textId="77777777" w:rsidR="00952109" w:rsidRDefault="00952109" w:rsidP="002E5913">
            <w:pPr>
              <w:spacing w:line="240" w:lineRule="auto"/>
              <w:contextualSpacing/>
              <w:jc w:val="center"/>
              <w:rPr>
                <w:rFonts w:ascii="Times New Roman" w:hAnsi="Times New Roman" w:cs="Times New Roman"/>
              </w:rPr>
            </w:pPr>
          </w:p>
          <w:p w14:paraId="2505BE84" w14:textId="77777777" w:rsidR="00952109" w:rsidRPr="00E07AF1" w:rsidRDefault="00952109" w:rsidP="002E5913">
            <w:pPr>
              <w:spacing w:line="240" w:lineRule="auto"/>
              <w:contextualSpacing/>
              <w:jc w:val="center"/>
              <w:rPr>
                <w:rFonts w:ascii="Times New Roman" w:hAnsi="Times New Roman" w:cs="Times New Roman"/>
              </w:rPr>
            </w:pPr>
          </w:p>
          <w:p w14:paraId="59EE3F61" w14:textId="5FEFF0F8" w:rsidR="00952109" w:rsidRPr="00E07AF1" w:rsidRDefault="00952109" w:rsidP="002E5913">
            <w:pPr>
              <w:spacing w:line="240" w:lineRule="auto"/>
              <w:contextualSpacing/>
              <w:jc w:val="center"/>
              <w:rPr>
                <w:rFonts w:ascii="Times New Roman" w:hAnsi="Times New Roman" w:cs="Times New Roman"/>
                <w:b/>
              </w:rPr>
            </w:pPr>
          </w:p>
        </w:tc>
        <w:tc>
          <w:tcPr>
            <w:tcW w:w="1894" w:type="pct"/>
            <w:shd w:val="clear" w:color="auto" w:fill="auto"/>
            <w:vAlign w:val="center"/>
          </w:tcPr>
          <w:p w14:paraId="24025EBB" w14:textId="77777777" w:rsidR="00952109"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 / ….. / 2023</w:t>
            </w:r>
          </w:p>
          <w:p w14:paraId="09F8F465" w14:textId="77777777" w:rsidR="00952109" w:rsidRDefault="00952109" w:rsidP="002E5913">
            <w:pPr>
              <w:spacing w:line="240" w:lineRule="auto"/>
              <w:contextualSpacing/>
              <w:jc w:val="center"/>
              <w:rPr>
                <w:rFonts w:ascii="Times New Roman" w:hAnsi="Times New Roman" w:cs="Times New Roman"/>
              </w:rPr>
            </w:pPr>
          </w:p>
          <w:p w14:paraId="2EC46C9B" w14:textId="77777777" w:rsidR="00952109" w:rsidRPr="00E07AF1" w:rsidRDefault="00952109" w:rsidP="002E5913">
            <w:pPr>
              <w:spacing w:line="240" w:lineRule="auto"/>
              <w:contextualSpacing/>
              <w:jc w:val="center"/>
              <w:rPr>
                <w:rFonts w:ascii="Times New Roman" w:hAnsi="Times New Roman" w:cs="Times New Roman"/>
              </w:rPr>
            </w:pPr>
          </w:p>
          <w:p w14:paraId="2196596D" w14:textId="56986FBF" w:rsidR="00952109" w:rsidRPr="00E07AF1" w:rsidRDefault="00952109" w:rsidP="002E5913">
            <w:pPr>
              <w:spacing w:line="240" w:lineRule="auto"/>
              <w:contextualSpacing/>
              <w:jc w:val="center"/>
              <w:rPr>
                <w:rFonts w:ascii="Times New Roman" w:hAnsi="Times New Roman" w:cs="Times New Roman"/>
              </w:rPr>
            </w:pPr>
          </w:p>
        </w:tc>
        <w:tc>
          <w:tcPr>
            <w:tcW w:w="1665" w:type="pct"/>
            <w:shd w:val="clear" w:color="auto" w:fill="auto"/>
            <w:vAlign w:val="center"/>
          </w:tcPr>
          <w:p w14:paraId="1FF181BE" w14:textId="77777777" w:rsidR="00952109"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 / ….. / 2023</w:t>
            </w:r>
          </w:p>
          <w:p w14:paraId="0F0B1305" w14:textId="77777777" w:rsidR="00952109" w:rsidRDefault="00952109" w:rsidP="002E5913">
            <w:pPr>
              <w:spacing w:line="240" w:lineRule="auto"/>
              <w:contextualSpacing/>
              <w:jc w:val="center"/>
              <w:rPr>
                <w:rFonts w:ascii="Times New Roman" w:hAnsi="Times New Roman" w:cs="Times New Roman"/>
              </w:rPr>
            </w:pPr>
          </w:p>
          <w:p w14:paraId="36E554C0" w14:textId="77777777" w:rsidR="00952109" w:rsidRPr="00E07AF1" w:rsidRDefault="00952109" w:rsidP="002E5913">
            <w:pPr>
              <w:spacing w:line="240" w:lineRule="auto"/>
              <w:contextualSpacing/>
              <w:jc w:val="center"/>
              <w:rPr>
                <w:rFonts w:ascii="Times New Roman" w:hAnsi="Times New Roman" w:cs="Times New Roman"/>
              </w:rPr>
            </w:pPr>
          </w:p>
          <w:p w14:paraId="382C34DA" w14:textId="144662B3" w:rsidR="00952109" w:rsidRPr="00E07AF1" w:rsidRDefault="00952109" w:rsidP="002E5913">
            <w:pPr>
              <w:spacing w:line="240" w:lineRule="auto"/>
              <w:contextualSpacing/>
              <w:jc w:val="center"/>
              <w:rPr>
                <w:rFonts w:ascii="Times New Roman" w:hAnsi="Times New Roman" w:cs="Times New Roman"/>
              </w:rPr>
            </w:pPr>
          </w:p>
        </w:tc>
      </w:tr>
      <w:tr w:rsidR="00952109" w:rsidRPr="0003657F" w14:paraId="29CB402A" w14:textId="77777777" w:rsidTr="002E5913">
        <w:trPr>
          <w:trHeight w:val="1387"/>
          <w:jc w:val="center"/>
        </w:trPr>
        <w:tc>
          <w:tcPr>
            <w:tcW w:w="1441" w:type="pct"/>
            <w:shd w:val="clear" w:color="auto" w:fill="auto"/>
            <w:vAlign w:val="center"/>
          </w:tcPr>
          <w:p w14:paraId="4548F19F" w14:textId="77777777" w:rsidR="00952109"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 / ….. / 2023</w:t>
            </w:r>
          </w:p>
          <w:p w14:paraId="1A6A495D" w14:textId="77777777" w:rsidR="00952109" w:rsidRDefault="00952109" w:rsidP="002E5913">
            <w:pPr>
              <w:spacing w:line="240" w:lineRule="auto"/>
              <w:contextualSpacing/>
              <w:jc w:val="center"/>
              <w:rPr>
                <w:rFonts w:ascii="Times New Roman" w:hAnsi="Times New Roman" w:cs="Times New Roman"/>
              </w:rPr>
            </w:pPr>
          </w:p>
          <w:p w14:paraId="7A8D3E23" w14:textId="77777777" w:rsidR="00952109" w:rsidRPr="00E07AF1" w:rsidRDefault="00952109" w:rsidP="002E5913">
            <w:pPr>
              <w:spacing w:line="240" w:lineRule="auto"/>
              <w:contextualSpacing/>
              <w:jc w:val="center"/>
              <w:rPr>
                <w:rFonts w:ascii="Times New Roman" w:hAnsi="Times New Roman" w:cs="Times New Roman"/>
              </w:rPr>
            </w:pPr>
          </w:p>
          <w:p w14:paraId="66B068B3" w14:textId="1B12A21C" w:rsidR="00952109" w:rsidRPr="00E07AF1" w:rsidRDefault="00952109" w:rsidP="002E5913">
            <w:pPr>
              <w:spacing w:line="240" w:lineRule="auto"/>
              <w:contextualSpacing/>
              <w:jc w:val="center"/>
              <w:rPr>
                <w:rFonts w:ascii="Times New Roman" w:hAnsi="Times New Roman" w:cs="Times New Roman"/>
                <w:b/>
              </w:rPr>
            </w:pPr>
            <w:r w:rsidRPr="00E07AF1" w:rsidDel="00EB2AB1">
              <w:rPr>
                <w:rFonts w:ascii="Times New Roman" w:hAnsi="Times New Roman" w:cs="Times New Roman"/>
              </w:rPr>
              <w:t xml:space="preserve"> </w:t>
            </w:r>
          </w:p>
        </w:tc>
        <w:tc>
          <w:tcPr>
            <w:tcW w:w="1894" w:type="pct"/>
            <w:shd w:val="clear" w:color="auto" w:fill="auto"/>
            <w:vAlign w:val="center"/>
          </w:tcPr>
          <w:p w14:paraId="18AD97DC" w14:textId="77777777" w:rsidR="00952109"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 / ….. / 2023</w:t>
            </w:r>
          </w:p>
          <w:p w14:paraId="56A79DED" w14:textId="77777777" w:rsidR="00952109" w:rsidRDefault="00952109" w:rsidP="002E5913">
            <w:pPr>
              <w:spacing w:line="240" w:lineRule="auto"/>
              <w:contextualSpacing/>
              <w:jc w:val="center"/>
              <w:rPr>
                <w:rFonts w:ascii="Times New Roman" w:hAnsi="Times New Roman" w:cs="Times New Roman"/>
              </w:rPr>
            </w:pPr>
          </w:p>
          <w:p w14:paraId="7762601D" w14:textId="77777777" w:rsidR="00952109" w:rsidRPr="00E07AF1" w:rsidRDefault="00952109" w:rsidP="002E5913">
            <w:pPr>
              <w:spacing w:line="240" w:lineRule="auto"/>
              <w:contextualSpacing/>
              <w:jc w:val="center"/>
              <w:rPr>
                <w:rFonts w:ascii="Times New Roman" w:hAnsi="Times New Roman" w:cs="Times New Roman"/>
              </w:rPr>
            </w:pPr>
          </w:p>
          <w:p w14:paraId="021EEB57" w14:textId="091C9A6F" w:rsidR="00952109" w:rsidRPr="00E07AF1" w:rsidRDefault="00952109" w:rsidP="002E5913">
            <w:pPr>
              <w:spacing w:line="240" w:lineRule="auto"/>
              <w:contextualSpacing/>
              <w:jc w:val="center"/>
              <w:rPr>
                <w:rFonts w:ascii="Times New Roman" w:hAnsi="Times New Roman" w:cs="Times New Roman"/>
                <w:b/>
              </w:rPr>
            </w:pPr>
            <w:r w:rsidRPr="00E07AF1" w:rsidDel="00EB2AB1">
              <w:rPr>
                <w:rFonts w:ascii="Times New Roman" w:hAnsi="Times New Roman" w:cs="Times New Roman"/>
              </w:rPr>
              <w:t xml:space="preserve"> </w:t>
            </w:r>
          </w:p>
        </w:tc>
        <w:tc>
          <w:tcPr>
            <w:tcW w:w="1665" w:type="pct"/>
            <w:shd w:val="clear" w:color="auto" w:fill="auto"/>
            <w:vAlign w:val="center"/>
          </w:tcPr>
          <w:p w14:paraId="77371BB4" w14:textId="77777777" w:rsidR="00952109" w:rsidRDefault="00952109" w:rsidP="002E5913">
            <w:pPr>
              <w:spacing w:line="240" w:lineRule="auto"/>
              <w:contextualSpacing/>
              <w:jc w:val="center"/>
              <w:rPr>
                <w:rFonts w:ascii="Times New Roman" w:hAnsi="Times New Roman" w:cs="Times New Roman"/>
              </w:rPr>
            </w:pPr>
            <w:r w:rsidRPr="00E07AF1">
              <w:rPr>
                <w:rFonts w:ascii="Times New Roman" w:hAnsi="Times New Roman" w:cs="Times New Roman"/>
              </w:rPr>
              <w:t>….. / ….. / 2023</w:t>
            </w:r>
          </w:p>
          <w:p w14:paraId="182EC3F4" w14:textId="77777777" w:rsidR="00952109" w:rsidRDefault="00952109" w:rsidP="002E5913">
            <w:pPr>
              <w:spacing w:line="240" w:lineRule="auto"/>
              <w:contextualSpacing/>
              <w:jc w:val="center"/>
              <w:rPr>
                <w:rFonts w:ascii="Times New Roman" w:hAnsi="Times New Roman" w:cs="Times New Roman"/>
              </w:rPr>
            </w:pPr>
          </w:p>
          <w:p w14:paraId="55201FE9" w14:textId="77777777" w:rsidR="00952109" w:rsidRPr="00E07AF1" w:rsidRDefault="00952109" w:rsidP="002E5913">
            <w:pPr>
              <w:spacing w:line="240" w:lineRule="auto"/>
              <w:contextualSpacing/>
              <w:jc w:val="center"/>
              <w:rPr>
                <w:rFonts w:ascii="Times New Roman" w:hAnsi="Times New Roman" w:cs="Times New Roman"/>
              </w:rPr>
            </w:pPr>
          </w:p>
          <w:p w14:paraId="430B766E" w14:textId="3CC64030" w:rsidR="00952109" w:rsidRPr="00E07AF1" w:rsidRDefault="00952109" w:rsidP="002E5913">
            <w:pPr>
              <w:spacing w:line="240" w:lineRule="auto"/>
              <w:contextualSpacing/>
              <w:rPr>
                <w:rFonts w:ascii="Times New Roman" w:hAnsi="Times New Roman" w:cs="Times New Roman"/>
                <w:b/>
              </w:rPr>
            </w:pPr>
            <w:r w:rsidRPr="00E07AF1" w:rsidDel="00EB2AB1">
              <w:rPr>
                <w:rFonts w:ascii="Times New Roman" w:hAnsi="Times New Roman" w:cs="Times New Roman"/>
              </w:rPr>
              <w:t xml:space="preserve"> </w:t>
            </w:r>
          </w:p>
        </w:tc>
      </w:tr>
    </w:tbl>
    <w:p w14:paraId="108FB658" w14:textId="3AD89F95" w:rsidR="00952109" w:rsidRPr="00305493" w:rsidRDefault="00952109" w:rsidP="00886F8B">
      <w:pPr>
        <w:jc w:val="both"/>
        <w:rPr>
          <w:rFonts w:ascii="Times New Roman" w:hAnsi="Times New Roman" w:cs="Times New Roman"/>
          <w:sz w:val="24"/>
          <w:szCs w:val="24"/>
        </w:rPr>
      </w:pPr>
    </w:p>
    <w:sectPr w:rsidR="00952109" w:rsidRPr="00305493" w:rsidSect="00227F75">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C999" w14:textId="77777777" w:rsidR="00151BE9" w:rsidRDefault="00151BE9">
      <w:pPr>
        <w:spacing w:after="0" w:line="240" w:lineRule="auto"/>
      </w:pPr>
      <w:r>
        <w:separator/>
      </w:r>
    </w:p>
  </w:endnote>
  <w:endnote w:type="continuationSeparator" w:id="0">
    <w:p w14:paraId="29F2878F" w14:textId="77777777" w:rsidR="00151BE9" w:rsidRDefault="0015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41A8" w14:textId="77777777" w:rsidR="00A43DFB" w:rsidRDefault="00A43D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272317"/>
      <w:docPartObj>
        <w:docPartGallery w:val="Page Numbers (Bottom of Page)"/>
        <w:docPartUnique/>
      </w:docPartObj>
    </w:sdtPr>
    <w:sdtEndPr/>
    <w:sdtContent>
      <w:p w14:paraId="7794481D" w14:textId="3617E68C" w:rsidR="00A43DFB" w:rsidRDefault="00A43DFB">
        <w:pPr>
          <w:pStyle w:val="AltBilgi"/>
          <w:jc w:val="center"/>
        </w:pPr>
        <w:r>
          <w:fldChar w:fldCharType="begin"/>
        </w:r>
        <w:r>
          <w:instrText>PAGE   \* MERGEFORMAT</w:instrText>
        </w:r>
        <w:r>
          <w:fldChar w:fldCharType="separate"/>
        </w:r>
        <w:r w:rsidR="00AD7CB8">
          <w:rPr>
            <w:noProof/>
          </w:rPr>
          <w:t>7</w:t>
        </w:r>
        <w:r>
          <w:fldChar w:fldCharType="end"/>
        </w:r>
      </w:p>
    </w:sdtContent>
  </w:sdt>
  <w:p w14:paraId="0E9F7F3E" w14:textId="77777777" w:rsidR="00A43DFB" w:rsidRDefault="00A43DF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F0D2" w14:textId="77777777" w:rsidR="00A43DFB" w:rsidRDefault="00A43D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7AE3C" w14:textId="77777777" w:rsidR="00151BE9" w:rsidRDefault="00151BE9">
      <w:pPr>
        <w:spacing w:after="0" w:line="240" w:lineRule="auto"/>
      </w:pPr>
      <w:r>
        <w:separator/>
      </w:r>
    </w:p>
  </w:footnote>
  <w:footnote w:type="continuationSeparator" w:id="0">
    <w:p w14:paraId="00787AAF" w14:textId="77777777" w:rsidR="00151BE9" w:rsidRDefault="0015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B818" w14:textId="77777777" w:rsidR="00A43DFB" w:rsidRDefault="00A43D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4964"/>
      <w:gridCol w:w="4965"/>
    </w:tblGrid>
    <w:tr w:rsidR="00A43DFB" w:rsidRPr="00BB3A6F" w14:paraId="03176336" w14:textId="77777777" w:rsidTr="00862AAC">
      <w:trPr>
        <w:trHeight w:val="1272"/>
      </w:trPr>
      <w:tc>
        <w:tcPr>
          <w:tcW w:w="9929" w:type="dxa"/>
          <w:gridSpan w:val="2"/>
          <w:vAlign w:val="center"/>
        </w:tcPr>
        <w:p w14:paraId="5F7F228B" w14:textId="77777777" w:rsidR="00A43DFB" w:rsidRPr="00BB3A6F" w:rsidRDefault="00A43DFB" w:rsidP="009227F2">
          <w:pPr>
            <w:ind w:left="33"/>
            <w:rPr>
              <w:rFonts w:asciiTheme="majorHAnsi" w:hAnsiTheme="majorHAnsi"/>
              <w:b/>
              <w:sz w:val="4"/>
              <w:szCs w:val="4"/>
            </w:rPr>
          </w:pPr>
          <w:r w:rsidRPr="00BB3A6F">
            <w:rPr>
              <w:rFonts w:asciiTheme="majorHAnsi" w:hAnsiTheme="majorHAnsi"/>
              <w:noProof/>
              <w:lang w:eastAsia="tr-TR"/>
            </w:rPr>
            <w:drawing>
              <wp:anchor distT="0" distB="0" distL="114300" distR="114300" simplePos="0" relativeHeight="251669504" behindDoc="0" locked="0" layoutInCell="1" allowOverlap="1" wp14:anchorId="071B4D9B" wp14:editId="3D7CEC41">
                <wp:simplePos x="0" y="0"/>
                <wp:positionH relativeFrom="column">
                  <wp:posOffset>0</wp:posOffset>
                </wp:positionH>
                <wp:positionV relativeFrom="paragraph">
                  <wp:posOffset>2540</wp:posOffset>
                </wp:positionV>
                <wp:extent cx="781050" cy="781050"/>
                <wp:effectExtent l="0" t="0" r="0" b="0"/>
                <wp:wrapNone/>
                <wp:docPr id="5" name="Resim 5" descr="C:\Users\A\Desktop\Logo\tarim_ve_orman_bakanligi_vektorel_logo_yuvarlak_22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Logo\tarim_ve_orman_bakanligi_vektorel_logo_yuvarlak_2212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A6F">
            <w:rPr>
              <w:rFonts w:asciiTheme="majorHAnsi" w:hAnsiTheme="majorHAnsi" w:cstheme="minorHAnsi"/>
              <w:b/>
              <w:noProof/>
              <w:sz w:val="40"/>
              <w:szCs w:val="40"/>
              <w:lang w:eastAsia="tr-TR"/>
            </w:rPr>
            <w:drawing>
              <wp:anchor distT="0" distB="0" distL="114300" distR="114300" simplePos="0" relativeHeight="251656192" behindDoc="0" locked="0" layoutInCell="1" allowOverlap="1" wp14:anchorId="7C80553F" wp14:editId="625357B5">
                <wp:simplePos x="0" y="0"/>
                <wp:positionH relativeFrom="margin">
                  <wp:posOffset>5323840</wp:posOffset>
                </wp:positionH>
                <wp:positionV relativeFrom="paragraph">
                  <wp:posOffset>93345</wp:posOffset>
                </wp:positionV>
                <wp:extent cx="893445" cy="729615"/>
                <wp:effectExtent l="0" t="0" r="190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p>
        <w:p w14:paraId="2B5D050A" w14:textId="77777777" w:rsidR="00A43DFB" w:rsidRPr="00BB3A6F" w:rsidRDefault="00A43DFB" w:rsidP="009227F2">
          <w:pPr>
            <w:jc w:val="center"/>
            <w:rPr>
              <w:rFonts w:asciiTheme="majorHAnsi" w:hAnsiTheme="majorHAnsi" w:cs="Times New Roman"/>
              <w:b/>
              <w:sz w:val="28"/>
              <w:szCs w:val="28"/>
            </w:rPr>
          </w:pPr>
          <w:r w:rsidRPr="00BB3A6F">
            <w:rPr>
              <w:rFonts w:asciiTheme="majorHAnsi" w:hAnsiTheme="majorHAnsi" w:cs="Times New Roman"/>
              <w:b/>
              <w:sz w:val="28"/>
              <w:szCs w:val="28"/>
            </w:rPr>
            <w:t>KIRSAL DEZAVANTAJLI ALANLAR</w:t>
          </w:r>
        </w:p>
        <w:p w14:paraId="2A97229B" w14:textId="77777777" w:rsidR="00A43DFB" w:rsidRPr="00BB3A6F" w:rsidRDefault="00A43DFB" w:rsidP="009227F2">
          <w:pPr>
            <w:ind w:left="33"/>
            <w:jc w:val="center"/>
            <w:rPr>
              <w:rFonts w:asciiTheme="majorHAnsi" w:hAnsiTheme="majorHAnsi" w:cs="Times New Roman"/>
              <w:b/>
              <w:sz w:val="32"/>
              <w:szCs w:val="32"/>
            </w:rPr>
          </w:pPr>
          <w:r w:rsidRPr="00BB3A6F">
            <w:rPr>
              <w:rFonts w:asciiTheme="majorHAnsi" w:hAnsiTheme="majorHAnsi" w:cs="Times New Roman"/>
              <w:b/>
              <w:sz w:val="28"/>
              <w:szCs w:val="28"/>
            </w:rPr>
            <w:t>KALKINMA PROJESİ</w:t>
          </w:r>
        </w:p>
      </w:tc>
    </w:tr>
    <w:tr w:rsidR="00A43DFB" w:rsidRPr="00BB3A6F" w14:paraId="637C6BBD" w14:textId="77777777" w:rsidTr="00862AAC">
      <w:trPr>
        <w:trHeight w:val="248"/>
      </w:trPr>
      <w:tc>
        <w:tcPr>
          <w:tcW w:w="4964" w:type="dxa"/>
          <w:tcBorders>
            <w:bottom w:val="single" w:sz="4" w:space="0" w:color="auto"/>
          </w:tcBorders>
          <w:vAlign w:val="center"/>
        </w:tcPr>
        <w:p w14:paraId="3345CC5C" w14:textId="77777777" w:rsidR="00A43DFB" w:rsidRPr="00BB3A6F" w:rsidRDefault="00A43DFB" w:rsidP="009227F2">
          <w:pPr>
            <w:spacing w:after="0" w:line="240" w:lineRule="auto"/>
            <w:rPr>
              <w:rFonts w:asciiTheme="majorHAnsi" w:hAnsiTheme="majorHAnsi" w:cstheme="minorHAnsi"/>
              <w:b/>
              <w:noProof/>
              <w:sz w:val="40"/>
              <w:szCs w:val="40"/>
            </w:rPr>
          </w:pPr>
        </w:p>
      </w:tc>
      <w:tc>
        <w:tcPr>
          <w:tcW w:w="4965" w:type="dxa"/>
          <w:tcBorders>
            <w:top w:val="single" w:sz="4" w:space="0" w:color="auto"/>
            <w:bottom w:val="single" w:sz="4" w:space="0" w:color="auto"/>
          </w:tcBorders>
          <w:vAlign w:val="center"/>
        </w:tcPr>
        <w:p w14:paraId="17BDB2AE" w14:textId="77777777" w:rsidR="00A43DFB" w:rsidRPr="00BB3A6F" w:rsidRDefault="00A43DFB" w:rsidP="002E3022">
          <w:pPr>
            <w:spacing w:after="0" w:line="240" w:lineRule="auto"/>
            <w:jc w:val="right"/>
            <w:rPr>
              <w:rFonts w:asciiTheme="majorHAnsi" w:hAnsiTheme="majorHAnsi" w:cstheme="minorHAnsi"/>
              <w:b/>
              <w:noProof/>
              <w:sz w:val="40"/>
              <w:szCs w:val="40"/>
            </w:rPr>
          </w:pPr>
          <w:r>
            <w:rPr>
              <w:rFonts w:asciiTheme="majorHAnsi" w:hAnsiTheme="majorHAnsi" w:cs="Times New Roman"/>
              <w:sz w:val="20"/>
              <w:szCs w:val="20"/>
            </w:rPr>
            <w:t>2023</w:t>
          </w:r>
          <w:r w:rsidRPr="00BB3A6F">
            <w:rPr>
              <w:rFonts w:asciiTheme="majorHAnsi" w:hAnsiTheme="majorHAnsi" w:cs="Times New Roman"/>
              <w:sz w:val="20"/>
              <w:szCs w:val="20"/>
            </w:rPr>
            <w:t xml:space="preserve"> –</w:t>
          </w:r>
          <w:r>
            <w:rPr>
              <w:rFonts w:asciiTheme="majorHAnsi" w:hAnsiTheme="majorHAnsi" w:cs="Times New Roman"/>
              <w:sz w:val="20"/>
              <w:szCs w:val="20"/>
            </w:rPr>
            <w:t>Kivi</w:t>
          </w:r>
          <w:r w:rsidRPr="00BB3A6F">
            <w:rPr>
              <w:rFonts w:asciiTheme="majorHAnsi" w:hAnsiTheme="majorHAnsi" w:cs="Times New Roman"/>
              <w:sz w:val="20"/>
              <w:szCs w:val="20"/>
            </w:rPr>
            <w:t xml:space="preserve"> Bahçesi </w:t>
          </w:r>
          <w:r>
            <w:rPr>
              <w:rFonts w:asciiTheme="majorHAnsi" w:hAnsiTheme="majorHAnsi" w:cs="Times New Roman"/>
              <w:sz w:val="20"/>
              <w:szCs w:val="20"/>
            </w:rPr>
            <w:t>Kurulumu</w:t>
          </w:r>
        </w:p>
      </w:tc>
    </w:tr>
  </w:tbl>
  <w:p w14:paraId="373E2A25" w14:textId="77777777" w:rsidR="00A43DFB" w:rsidRPr="00BB3A6F" w:rsidRDefault="00A43DFB" w:rsidP="009227F2">
    <w:pPr>
      <w:numPr>
        <w:ilvl w:val="0"/>
        <w:numId w:val="1"/>
      </w:numPr>
      <w:tabs>
        <w:tab w:val="clear" w:pos="1134"/>
      </w:tabs>
      <w:spacing w:after="0" w:line="240" w:lineRule="auto"/>
      <w:ind w:left="0" w:firstLine="0"/>
      <w:rPr>
        <w:rFonts w:asciiTheme="majorHAnsi" w:hAnsiTheme="maj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C454" w14:textId="77777777" w:rsidR="00A43DFB" w:rsidRDefault="00A43D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1E82DDE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503F88"/>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978AB"/>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D1695"/>
    <w:multiLevelType w:val="hybridMultilevel"/>
    <w:tmpl w:val="F4E21F22"/>
    <w:lvl w:ilvl="0" w:tplc="041F000F">
      <w:start w:val="1"/>
      <w:numFmt w:val="decimal"/>
      <w:lvlText w:val="%1."/>
      <w:lvlJc w:val="left"/>
      <w:pPr>
        <w:ind w:left="785"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487927"/>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44793"/>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B48B6"/>
    <w:multiLevelType w:val="hybridMultilevel"/>
    <w:tmpl w:val="289A23C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C2395B"/>
    <w:multiLevelType w:val="hybridMultilevel"/>
    <w:tmpl w:val="A4A28096"/>
    <w:lvl w:ilvl="0" w:tplc="DAF8FD60">
      <w:start w:val="1"/>
      <w:numFmt w:val="lowerLetter"/>
      <w:lvlText w:val="%1."/>
      <w:lvlJc w:val="left"/>
      <w:pPr>
        <w:tabs>
          <w:tab w:val="num" w:pos="928"/>
        </w:tabs>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EC50181"/>
    <w:multiLevelType w:val="hybridMultilevel"/>
    <w:tmpl w:val="C37C13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11" w15:restartNumberingAfterBreak="0">
    <w:nsid w:val="3F817E21"/>
    <w:multiLevelType w:val="hybridMultilevel"/>
    <w:tmpl w:val="88C8C554"/>
    <w:lvl w:ilvl="0" w:tplc="28A46086">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34D23E8"/>
    <w:multiLevelType w:val="hybridMultilevel"/>
    <w:tmpl w:val="20B07766"/>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4934345"/>
    <w:multiLevelType w:val="hybridMultilevel"/>
    <w:tmpl w:val="EF60C0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091BC4"/>
    <w:multiLevelType w:val="hybridMultilevel"/>
    <w:tmpl w:val="DA569C7E"/>
    <w:lvl w:ilvl="0" w:tplc="3D3A24AC">
      <w:start w:val="1"/>
      <w:numFmt w:val="decimal"/>
      <w:lvlText w:val="%1."/>
      <w:lvlJc w:val="left"/>
      <w:pPr>
        <w:tabs>
          <w:tab w:val="num" w:pos="1001"/>
        </w:tabs>
        <w:ind w:left="1001"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657C1A01"/>
    <w:multiLevelType w:val="hybridMultilevel"/>
    <w:tmpl w:val="BDA284B8"/>
    <w:lvl w:ilvl="0" w:tplc="531A7772">
      <w:start w:val="8"/>
      <w:numFmt w:val="upperLetter"/>
      <w:lvlText w:val="%1."/>
      <w:lvlJc w:val="left"/>
      <w:pPr>
        <w:tabs>
          <w:tab w:val="num" w:pos="720"/>
        </w:tabs>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5C5744"/>
    <w:multiLevelType w:val="hybridMultilevel"/>
    <w:tmpl w:val="52784B16"/>
    <w:lvl w:ilvl="0" w:tplc="8B6891C8">
      <w:start w:val="1"/>
      <w:numFmt w:val="upperLetter"/>
      <w:lvlText w:val="%1."/>
      <w:lvlJc w:val="left"/>
      <w:pPr>
        <w:tabs>
          <w:tab w:val="num" w:pos="720"/>
        </w:tabs>
        <w:ind w:left="720" w:hanging="360"/>
      </w:pPr>
      <w:rPr>
        <w:rFonts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D93655D"/>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13"/>
  </w:num>
  <w:num w:numId="5">
    <w:abstractNumId w:val="20"/>
  </w:num>
  <w:num w:numId="6">
    <w:abstractNumId w:val="8"/>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6"/>
  </w:num>
  <w:num w:numId="12">
    <w:abstractNumId w:val="11"/>
  </w:num>
  <w:num w:numId="13">
    <w:abstractNumId w:val="6"/>
  </w:num>
  <w:num w:numId="14">
    <w:abstractNumId w:val="17"/>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1"/>
  </w:num>
  <w:num w:numId="20">
    <w:abstractNumId w:val="4"/>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30"/>
    <w:rsid w:val="00005097"/>
    <w:rsid w:val="00005F4C"/>
    <w:rsid w:val="00013B0D"/>
    <w:rsid w:val="00016594"/>
    <w:rsid w:val="000218B6"/>
    <w:rsid w:val="00022DC3"/>
    <w:rsid w:val="00024A31"/>
    <w:rsid w:val="00025487"/>
    <w:rsid w:val="00026FD6"/>
    <w:rsid w:val="00027564"/>
    <w:rsid w:val="000279DD"/>
    <w:rsid w:val="000318C8"/>
    <w:rsid w:val="0003448B"/>
    <w:rsid w:val="0003657F"/>
    <w:rsid w:val="00050023"/>
    <w:rsid w:val="00051A63"/>
    <w:rsid w:val="00064167"/>
    <w:rsid w:val="000753D2"/>
    <w:rsid w:val="00080EE1"/>
    <w:rsid w:val="000872EC"/>
    <w:rsid w:val="00095229"/>
    <w:rsid w:val="000A33DB"/>
    <w:rsid w:val="000A4303"/>
    <w:rsid w:val="000A5832"/>
    <w:rsid w:val="000A6DD2"/>
    <w:rsid w:val="000A703A"/>
    <w:rsid w:val="000B1472"/>
    <w:rsid w:val="000B193D"/>
    <w:rsid w:val="000B595B"/>
    <w:rsid w:val="00101658"/>
    <w:rsid w:val="00110937"/>
    <w:rsid w:val="0011163A"/>
    <w:rsid w:val="0011200B"/>
    <w:rsid w:val="001210BC"/>
    <w:rsid w:val="00135E1A"/>
    <w:rsid w:val="001429E1"/>
    <w:rsid w:val="00151BA1"/>
    <w:rsid w:val="00151BE9"/>
    <w:rsid w:val="001566ED"/>
    <w:rsid w:val="001604E0"/>
    <w:rsid w:val="00163721"/>
    <w:rsid w:val="0017472C"/>
    <w:rsid w:val="00174C4B"/>
    <w:rsid w:val="001875A2"/>
    <w:rsid w:val="001964CB"/>
    <w:rsid w:val="001A62A8"/>
    <w:rsid w:val="001B2089"/>
    <w:rsid w:val="001B505B"/>
    <w:rsid w:val="001B5AD3"/>
    <w:rsid w:val="001B6608"/>
    <w:rsid w:val="001C3C02"/>
    <w:rsid w:val="001E57D6"/>
    <w:rsid w:val="001E6206"/>
    <w:rsid w:val="001F1DB2"/>
    <w:rsid w:val="001F3800"/>
    <w:rsid w:val="001F5322"/>
    <w:rsid w:val="00202373"/>
    <w:rsid w:val="00202F31"/>
    <w:rsid w:val="00206463"/>
    <w:rsid w:val="00227F75"/>
    <w:rsid w:val="002301CA"/>
    <w:rsid w:val="002469E2"/>
    <w:rsid w:val="00247A54"/>
    <w:rsid w:val="00250731"/>
    <w:rsid w:val="00254C53"/>
    <w:rsid w:val="00265D83"/>
    <w:rsid w:val="002835A3"/>
    <w:rsid w:val="002902BE"/>
    <w:rsid w:val="002928C1"/>
    <w:rsid w:val="002933D5"/>
    <w:rsid w:val="0029385B"/>
    <w:rsid w:val="002A1FCC"/>
    <w:rsid w:val="002A2EAF"/>
    <w:rsid w:val="002A4FB5"/>
    <w:rsid w:val="002A71B6"/>
    <w:rsid w:val="002B0D3C"/>
    <w:rsid w:val="002C26D6"/>
    <w:rsid w:val="002C53C0"/>
    <w:rsid w:val="002C57EF"/>
    <w:rsid w:val="002C775F"/>
    <w:rsid w:val="002E0351"/>
    <w:rsid w:val="002E077C"/>
    <w:rsid w:val="002E3022"/>
    <w:rsid w:val="002F3AA9"/>
    <w:rsid w:val="002F5192"/>
    <w:rsid w:val="00300C57"/>
    <w:rsid w:val="0030252A"/>
    <w:rsid w:val="00302B73"/>
    <w:rsid w:val="00305493"/>
    <w:rsid w:val="00314772"/>
    <w:rsid w:val="00333645"/>
    <w:rsid w:val="00343B01"/>
    <w:rsid w:val="0036444D"/>
    <w:rsid w:val="00366822"/>
    <w:rsid w:val="00377F8E"/>
    <w:rsid w:val="0038491E"/>
    <w:rsid w:val="003C40D0"/>
    <w:rsid w:val="003D3A47"/>
    <w:rsid w:val="003E4B59"/>
    <w:rsid w:val="003E614C"/>
    <w:rsid w:val="003F16F0"/>
    <w:rsid w:val="003F5560"/>
    <w:rsid w:val="00401CE5"/>
    <w:rsid w:val="00414911"/>
    <w:rsid w:val="00415AA5"/>
    <w:rsid w:val="00431C00"/>
    <w:rsid w:val="00434635"/>
    <w:rsid w:val="0044366F"/>
    <w:rsid w:val="004531B2"/>
    <w:rsid w:val="00457F35"/>
    <w:rsid w:val="00462BFB"/>
    <w:rsid w:val="0047398C"/>
    <w:rsid w:val="00482988"/>
    <w:rsid w:val="00482A8E"/>
    <w:rsid w:val="0049261C"/>
    <w:rsid w:val="00495FAB"/>
    <w:rsid w:val="00497018"/>
    <w:rsid w:val="004A11D9"/>
    <w:rsid w:val="004A12E6"/>
    <w:rsid w:val="004A23F4"/>
    <w:rsid w:val="004B6EB2"/>
    <w:rsid w:val="004C75A1"/>
    <w:rsid w:val="004F0257"/>
    <w:rsid w:val="00500887"/>
    <w:rsid w:val="005010A6"/>
    <w:rsid w:val="005033B2"/>
    <w:rsid w:val="005044DE"/>
    <w:rsid w:val="0050674E"/>
    <w:rsid w:val="005162B8"/>
    <w:rsid w:val="00516D44"/>
    <w:rsid w:val="0052554B"/>
    <w:rsid w:val="0053362F"/>
    <w:rsid w:val="00537242"/>
    <w:rsid w:val="0054094A"/>
    <w:rsid w:val="005516FB"/>
    <w:rsid w:val="005547E7"/>
    <w:rsid w:val="0056485D"/>
    <w:rsid w:val="005762AF"/>
    <w:rsid w:val="0057769E"/>
    <w:rsid w:val="0058622F"/>
    <w:rsid w:val="005910B7"/>
    <w:rsid w:val="005947D0"/>
    <w:rsid w:val="005A1A2D"/>
    <w:rsid w:val="005A4938"/>
    <w:rsid w:val="005B3D84"/>
    <w:rsid w:val="005B68FD"/>
    <w:rsid w:val="005C6B4C"/>
    <w:rsid w:val="005E10F7"/>
    <w:rsid w:val="005F05AF"/>
    <w:rsid w:val="005F12D0"/>
    <w:rsid w:val="005F6815"/>
    <w:rsid w:val="00603DC8"/>
    <w:rsid w:val="00611D4D"/>
    <w:rsid w:val="006130B0"/>
    <w:rsid w:val="0061478B"/>
    <w:rsid w:val="00614808"/>
    <w:rsid w:val="00625A94"/>
    <w:rsid w:val="006270EF"/>
    <w:rsid w:val="00645B9F"/>
    <w:rsid w:val="00646A3C"/>
    <w:rsid w:val="0065167B"/>
    <w:rsid w:val="006611DD"/>
    <w:rsid w:val="00670637"/>
    <w:rsid w:val="00673B65"/>
    <w:rsid w:val="006741ED"/>
    <w:rsid w:val="006751B0"/>
    <w:rsid w:val="00677BE8"/>
    <w:rsid w:val="00682C64"/>
    <w:rsid w:val="006A10BA"/>
    <w:rsid w:val="006A7480"/>
    <w:rsid w:val="006C3838"/>
    <w:rsid w:val="006C7C87"/>
    <w:rsid w:val="006D144D"/>
    <w:rsid w:val="006D7735"/>
    <w:rsid w:val="006F113A"/>
    <w:rsid w:val="006F257E"/>
    <w:rsid w:val="00706BDD"/>
    <w:rsid w:val="00711A2B"/>
    <w:rsid w:val="00721CD0"/>
    <w:rsid w:val="00746ACD"/>
    <w:rsid w:val="00765A84"/>
    <w:rsid w:val="007669F6"/>
    <w:rsid w:val="00766C40"/>
    <w:rsid w:val="00772F46"/>
    <w:rsid w:val="0077645C"/>
    <w:rsid w:val="00776A0D"/>
    <w:rsid w:val="007841DA"/>
    <w:rsid w:val="007860C9"/>
    <w:rsid w:val="00786657"/>
    <w:rsid w:val="007876A2"/>
    <w:rsid w:val="00796A7E"/>
    <w:rsid w:val="007A30E7"/>
    <w:rsid w:val="007A4778"/>
    <w:rsid w:val="007B50BF"/>
    <w:rsid w:val="007C00E9"/>
    <w:rsid w:val="007C7632"/>
    <w:rsid w:val="007D48B9"/>
    <w:rsid w:val="007E16AD"/>
    <w:rsid w:val="007E44F4"/>
    <w:rsid w:val="007F3C64"/>
    <w:rsid w:val="008126D2"/>
    <w:rsid w:val="008159D8"/>
    <w:rsid w:val="008160D8"/>
    <w:rsid w:val="0081653A"/>
    <w:rsid w:val="00817BB1"/>
    <w:rsid w:val="00836CE1"/>
    <w:rsid w:val="00841961"/>
    <w:rsid w:val="008436C8"/>
    <w:rsid w:val="00847EE3"/>
    <w:rsid w:val="00854468"/>
    <w:rsid w:val="00857E85"/>
    <w:rsid w:val="00860E28"/>
    <w:rsid w:val="00862AAC"/>
    <w:rsid w:val="00862B7D"/>
    <w:rsid w:val="008633E7"/>
    <w:rsid w:val="008766D3"/>
    <w:rsid w:val="00882080"/>
    <w:rsid w:val="008825D4"/>
    <w:rsid w:val="0088365F"/>
    <w:rsid w:val="008838B1"/>
    <w:rsid w:val="00884971"/>
    <w:rsid w:val="00885741"/>
    <w:rsid w:val="00886F8B"/>
    <w:rsid w:val="008A0937"/>
    <w:rsid w:val="008A33EA"/>
    <w:rsid w:val="008B06A9"/>
    <w:rsid w:val="008B56A8"/>
    <w:rsid w:val="008B6BDD"/>
    <w:rsid w:val="008B7D73"/>
    <w:rsid w:val="008C3B84"/>
    <w:rsid w:val="008C5F0D"/>
    <w:rsid w:val="008D1041"/>
    <w:rsid w:val="008D547D"/>
    <w:rsid w:val="008E03B1"/>
    <w:rsid w:val="008E13A9"/>
    <w:rsid w:val="008F4B03"/>
    <w:rsid w:val="009018A2"/>
    <w:rsid w:val="00904975"/>
    <w:rsid w:val="009103DD"/>
    <w:rsid w:val="009227F2"/>
    <w:rsid w:val="0092693D"/>
    <w:rsid w:val="009331B1"/>
    <w:rsid w:val="009338FA"/>
    <w:rsid w:val="00936AF3"/>
    <w:rsid w:val="00945FED"/>
    <w:rsid w:val="00952109"/>
    <w:rsid w:val="00960355"/>
    <w:rsid w:val="0096314B"/>
    <w:rsid w:val="00963328"/>
    <w:rsid w:val="00964FEE"/>
    <w:rsid w:val="009650E2"/>
    <w:rsid w:val="00965E14"/>
    <w:rsid w:val="00970894"/>
    <w:rsid w:val="009715FC"/>
    <w:rsid w:val="00972F5B"/>
    <w:rsid w:val="00977E9C"/>
    <w:rsid w:val="0098021F"/>
    <w:rsid w:val="00984719"/>
    <w:rsid w:val="00990E84"/>
    <w:rsid w:val="00993F9B"/>
    <w:rsid w:val="0099546E"/>
    <w:rsid w:val="009B5E4B"/>
    <w:rsid w:val="009B6CE8"/>
    <w:rsid w:val="009C080C"/>
    <w:rsid w:val="009C1198"/>
    <w:rsid w:val="009D66A2"/>
    <w:rsid w:val="009D7EEF"/>
    <w:rsid w:val="009E2BF0"/>
    <w:rsid w:val="009E36D6"/>
    <w:rsid w:val="009E4793"/>
    <w:rsid w:val="009F632F"/>
    <w:rsid w:val="00A06C11"/>
    <w:rsid w:val="00A06DD1"/>
    <w:rsid w:val="00A1344C"/>
    <w:rsid w:val="00A1458D"/>
    <w:rsid w:val="00A15A38"/>
    <w:rsid w:val="00A2031D"/>
    <w:rsid w:val="00A24E30"/>
    <w:rsid w:val="00A2734B"/>
    <w:rsid w:val="00A31F6A"/>
    <w:rsid w:val="00A43DFB"/>
    <w:rsid w:val="00A51234"/>
    <w:rsid w:val="00A5533D"/>
    <w:rsid w:val="00A604D1"/>
    <w:rsid w:val="00A60AC8"/>
    <w:rsid w:val="00A66B5E"/>
    <w:rsid w:val="00A67BD5"/>
    <w:rsid w:val="00A75D4E"/>
    <w:rsid w:val="00A817E0"/>
    <w:rsid w:val="00A84344"/>
    <w:rsid w:val="00A91051"/>
    <w:rsid w:val="00AA3E38"/>
    <w:rsid w:val="00AA488B"/>
    <w:rsid w:val="00AB6EEB"/>
    <w:rsid w:val="00AC3B4A"/>
    <w:rsid w:val="00AD0283"/>
    <w:rsid w:val="00AD3C01"/>
    <w:rsid w:val="00AD4488"/>
    <w:rsid w:val="00AD662F"/>
    <w:rsid w:val="00AD7CB8"/>
    <w:rsid w:val="00AE545F"/>
    <w:rsid w:val="00AE745A"/>
    <w:rsid w:val="00AF440A"/>
    <w:rsid w:val="00AF6684"/>
    <w:rsid w:val="00AF74DB"/>
    <w:rsid w:val="00B00589"/>
    <w:rsid w:val="00B04560"/>
    <w:rsid w:val="00B0640D"/>
    <w:rsid w:val="00B078CB"/>
    <w:rsid w:val="00B15538"/>
    <w:rsid w:val="00B157C9"/>
    <w:rsid w:val="00B168A3"/>
    <w:rsid w:val="00B25AEE"/>
    <w:rsid w:val="00B261B2"/>
    <w:rsid w:val="00B27A25"/>
    <w:rsid w:val="00B30861"/>
    <w:rsid w:val="00B335FD"/>
    <w:rsid w:val="00B46729"/>
    <w:rsid w:val="00B47FA8"/>
    <w:rsid w:val="00B54FCF"/>
    <w:rsid w:val="00B57954"/>
    <w:rsid w:val="00B60590"/>
    <w:rsid w:val="00B61308"/>
    <w:rsid w:val="00B62A6F"/>
    <w:rsid w:val="00B63AA9"/>
    <w:rsid w:val="00B671EB"/>
    <w:rsid w:val="00B7359F"/>
    <w:rsid w:val="00B773B0"/>
    <w:rsid w:val="00B81D3D"/>
    <w:rsid w:val="00B86CAD"/>
    <w:rsid w:val="00B9354B"/>
    <w:rsid w:val="00B94022"/>
    <w:rsid w:val="00B979B0"/>
    <w:rsid w:val="00BA3400"/>
    <w:rsid w:val="00BA5EB5"/>
    <w:rsid w:val="00BB3A6F"/>
    <w:rsid w:val="00BB7732"/>
    <w:rsid w:val="00BC6BCD"/>
    <w:rsid w:val="00BF7DC9"/>
    <w:rsid w:val="00C00AC5"/>
    <w:rsid w:val="00C0155C"/>
    <w:rsid w:val="00C03306"/>
    <w:rsid w:val="00C03769"/>
    <w:rsid w:val="00C0513B"/>
    <w:rsid w:val="00C05210"/>
    <w:rsid w:val="00C3252A"/>
    <w:rsid w:val="00C37A2C"/>
    <w:rsid w:val="00C37B41"/>
    <w:rsid w:val="00C409CF"/>
    <w:rsid w:val="00C41406"/>
    <w:rsid w:val="00C47F26"/>
    <w:rsid w:val="00C512EF"/>
    <w:rsid w:val="00C76AD6"/>
    <w:rsid w:val="00C83FD9"/>
    <w:rsid w:val="00C87DE5"/>
    <w:rsid w:val="00C9214F"/>
    <w:rsid w:val="00CA490A"/>
    <w:rsid w:val="00CC2965"/>
    <w:rsid w:val="00CC54DD"/>
    <w:rsid w:val="00CD4C4B"/>
    <w:rsid w:val="00CE4FBF"/>
    <w:rsid w:val="00CE6292"/>
    <w:rsid w:val="00CE76C0"/>
    <w:rsid w:val="00CF19BD"/>
    <w:rsid w:val="00CF2D04"/>
    <w:rsid w:val="00CF3C37"/>
    <w:rsid w:val="00CF3EC2"/>
    <w:rsid w:val="00D00004"/>
    <w:rsid w:val="00D00FCD"/>
    <w:rsid w:val="00D12C5C"/>
    <w:rsid w:val="00D135B6"/>
    <w:rsid w:val="00D16A6E"/>
    <w:rsid w:val="00D226FB"/>
    <w:rsid w:val="00D23D7A"/>
    <w:rsid w:val="00D24FD1"/>
    <w:rsid w:val="00D37C4B"/>
    <w:rsid w:val="00D430EC"/>
    <w:rsid w:val="00D461D6"/>
    <w:rsid w:val="00D47AB9"/>
    <w:rsid w:val="00D50CE5"/>
    <w:rsid w:val="00D61275"/>
    <w:rsid w:val="00D66273"/>
    <w:rsid w:val="00D73829"/>
    <w:rsid w:val="00D8102B"/>
    <w:rsid w:val="00D87710"/>
    <w:rsid w:val="00D95A65"/>
    <w:rsid w:val="00DA4645"/>
    <w:rsid w:val="00DE014E"/>
    <w:rsid w:val="00DE130F"/>
    <w:rsid w:val="00DE4CB3"/>
    <w:rsid w:val="00DF237D"/>
    <w:rsid w:val="00DF2EE6"/>
    <w:rsid w:val="00DF7AFD"/>
    <w:rsid w:val="00E05C9B"/>
    <w:rsid w:val="00E07AF1"/>
    <w:rsid w:val="00E07D8C"/>
    <w:rsid w:val="00E12FCC"/>
    <w:rsid w:val="00E22476"/>
    <w:rsid w:val="00E31216"/>
    <w:rsid w:val="00E32208"/>
    <w:rsid w:val="00E40B37"/>
    <w:rsid w:val="00E4467F"/>
    <w:rsid w:val="00E46088"/>
    <w:rsid w:val="00E52D0C"/>
    <w:rsid w:val="00E5724D"/>
    <w:rsid w:val="00E63A9C"/>
    <w:rsid w:val="00E64930"/>
    <w:rsid w:val="00E6752D"/>
    <w:rsid w:val="00E72744"/>
    <w:rsid w:val="00E76EDC"/>
    <w:rsid w:val="00E84C0D"/>
    <w:rsid w:val="00E866CD"/>
    <w:rsid w:val="00EA14C8"/>
    <w:rsid w:val="00EB2AB1"/>
    <w:rsid w:val="00EB4DA7"/>
    <w:rsid w:val="00EB78D7"/>
    <w:rsid w:val="00EC35ED"/>
    <w:rsid w:val="00EC6A31"/>
    <w:rsid w:val="00ED041A"/>
    <w:rsid w:val="00EE039C"/>
    <w:rsid w:val="00EE0B96"/>
    <w:rsid w:val="00EE3513"/>
    <w:rsid w:val="00EE5B73"/>
    <w:rsid w:val="00EF79ED"/>
    <w:rsid w:val="00F013FF"/>
    <w:rsid w:val="00F035B9"/>
    <w:rsid w:val="00F13ED0"/>
    <w:rsid w:val="00F21456"/>
    <w:rsid w:val="00F34C75"/>
    <w:rsid w:val="00F46E55"/>
    <w:rsid w:val="00F548E6"/>
    <w:rsid w:val="00F553D3"/>
    <w:rsid w:val="00F648EA"/>
    <w:rsid w:val="00F71A7C"/>
    <w:rsid w:val="00F74AC7"/>
    <w:rsid w:val="00F85ABE"/>
    <w:rsid w:val="00F87C57"/>
    <w:rsid w:val="00FA52E1"/>
    <w:rsid w:val="00FB107D"/>
    <w:rsid w:val="00FB36AF"/>
    <w:rsid w:val="00FC3645"/>
    <w:rsid w:val="00FD0789"/>
    <w:rsid w:val="00FD513E"/>
    <w:rsid w:val="00FD5B15"/>
    <w:rsid w:val="00FD64D0"/>
    <w:rsid w:val="00FE43A3"/>
    <w:rsid w:val="00FE5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94D8E"/>
  <w15:docId w15:val="{F89A93E2-4185-4F54-80BE-2E3519CB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FF"/>
  </w:style>
  <w:style w:type="paragraph" w:styleId="Balk1">
    <w:name w:val="heading 1"/>
    <w:basedOn w:val="Normal"/>
    <w:next w:val="Normal"/>
    <w:link w:val="Balk1Char"/>
    <w:uiPriority w:val="9"/>
    <w:qFormat/>
    <w:rsid w:val="00401CE5"/>
    <w:pPr>
      <w:keepNext/>
      <w:spacing w:after="0" w:line="240" w:lineRule="auto"/>
      <w:ind w:left="360"/>
      <w:outlineLvl w:val="0"/>
    </w:pPr>
    <w:rPr>
      <w:rFonts w:ascii="Times New Roman" w:eastAsia="Times New Roman" w:hAnsi="Times New Roman" w:cs="Times New Roman"/>
      <w:sz w:val="24"/>
      <w:szCs w:val="24"/>
      <w:u w:val="single"/>
      <w:lang w:eastAsia="tr-TR"/>
    </w:rPr>
  </w:style>
  <w:style w:type="paragraph" w:styleId="Balk2">
    <w:name w:val="heading 2"/>
    <w:basedOn w:val="Normal"/>
    <w:next w:val="Normal"/>
    <w:link w:val="Balk2Char"/>
    <w:uiPriority w:val="9"/>
    <w:semiHidden/>
    <w:unhideWhenUsed/>
    <w:qFormat/>
    <w:rsid w:val="008E13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uiPriority w:val="9"/>
    <w:semiHidden/>
    <w:unhideWhenUsed/>
    <w:qFormat/>
    <w:rsid w:val="003025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885741"/>
    <w:pPr>
      <w:spacing w:before="120" w:after="12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885741"/>
    <w:rPr>
      <w:rFonts w:ascii="Times New Roman" w:eastAsia="Times New Roman" w:hAnsi="Times New Roman" w:cs="Times New Roman"/>
      <w:sz w:val="24"/>
      <w:szCs w:val="20"/>
      <w:lang w:eastAsia="tr-TR"/>
    </w:rPr>
  </w:style>
  <w:style w:type="character" w:customStyle="1" w:styleId="AltyazChar">
    <w:name w:val="Altyazı Char"/>
    <w:uiPriority w:val="11"/>
    <w:rsid w:val="00885741"/>
    <w:rPr>
      <w:rFonts w:ascii="Arial" w:hAnsi="Arial" w:cs="Arial"/>
      <w:b/>
      <w:bCs/>
    </w:rPr>
  </w:style>
  <w:style w:type="character" w:customStyle="1" w:styleId="NoSpacingChar">
    <w:name w:val="No Spacing Char"/>
    <w:link w:val="NoSpacing2"/>
    <w:uiPriority w:val="1"/>
    <w:locked/>
    <w:rsid w:val="00885741"/>
  </w:style>
  <w:style w:type="paragraph" w:customStyle="1" w:styleId="NoSpacing2">
    <w:name w:val="No Spacing2"/>
    <w:basedOn w:val="Normal"/>
    <w:link w:val="NoSpacingChar"/>
    <w:uiPriority w:val="1"/>
    <w:qFormat/>
    <w:rsid w:val="00885741"/>
    <w:pPr>
      <w:spacing w:after="0" w:line="240" w:lineRule="auto"/>
    </w:pPr>
  </w:style>
  <w:style w:type="table" w:customStyle="1" w:styleId="ListeTablo7Renkli-Vurgu61">
    <w:name w:val="Liste Tablo 7 Renkli - Vurgu 61"/>
    <w:basedOn w:val="NormalTablo"/>
    <w:uiPriority w:val="52"/>
    <w:rsid w:val="0088574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link w:val="AralkYokChar"/>
    <w:uiPriority w:val="1"/>
    <w:qFormat/>
    <w:rsid w:val="00885741"/>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885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5741"/>
    <w:rPr>
      <w:rFonts w:ascii="Tahoma" w:hAnsi="Tahoma" w:cs="Tahoma"/>
      <w:sz w:val="16"/>
      <w:szCs w:val="16"/>
    </w:rPr>
  </w:style>
  <w:style w:type="paragraph" w:styleId="stBilgi">
    <w:name w:val="header"/>
    <w:basedOn w:val="Normal"/>
    <w:link w:val="stBilgiChar"/>
    <w:uiPriority w:val="99"/>
    <w:unhideWhenUsed/>
    <w:rsid w:val="00B27A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A25"/>
  </w:style>
  <w:style w:type="paragraph" w:styleId="AltBilgi">
    <w:name w:val="footer"/>
    <w:basedOn w:val="Normal"/>
    <w:link w:val="AltBilgiChar"/>
    <w:uiPriority w:val="99"/>
    <w:unhideWhenUsed/>
    <w:rsid w:val="00B27A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A25"/>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C512EF"/>
    <w:rPr>
      <w:rFonts w:ascii="Times New Roman" w:eastAsia="Times New Roman" w:hAnsi="Times New Roman" w:cs="Times New Roman"/>
      <w:sz w:val="24"/>
      <w:szCs w:val="20"/>
      <w:lang w:val="fr-FR" w:eastAsia="en-GB"/>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C512EF"/>
    <w:pPr>
      <w:spacing w:after="0" w:line="240" w:lineRule="auto"/>
      <w:ind w:left="708"/>
    </w:pPr>
    <w:rPr>
      <w:rFonts w:ascii="Times New Roman" w:eastAsia="Times New Roman" w:hAnsi="Times New Roman" w:cs="Times New Roman"/>
      <w:sz w:val="24"/>
      <w:szCs w:val="20"/>
      <w:lang w:val="fr-FR" w:eastAsia="en-GB"/>
    </w:rPr>
  </w:style>
  <w:style w:type="paragraph" w:customStyle="1" w:styleId="NoSpacing3">
    <w:name w:val="No Spacing3"/>
    <w:basedOn w:val="Normal"/>
    <w:uiPriority w:val="1"/>
    <w:qFormat/>
    <w:rsid w:val="007B50BF"/>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qFormat/>
    <w:rsid w:val="003E4B59"/>
    <w:pPr>
      <w:ind w:left="720"/>
      <w:contextualSpacing/>
    </w:pPr>
  </w:style>
  <w:style w:type="numbering" w:customStyle="1" w:styleId="WW8Num36">
    <w:name w:val="WW8Num36"/>
    <w:basedOn w:val="ListeYok"/>
    <w:rsid w:val="001F5322"/>
    <w:pPr>
      <w:numPr>
        <w:numId w:val="3"/>
      </w:numPr>
    </w:pPr>
  </w:style>
  <w:style w:type="character" w:customStyle="1" w:styleId="Balk1Char">
    <w:name w:val="Başlık 1 Char"/>
    <w:basedOn w:val="VarsaylanParagrafYazTipi"/>
    <w:link w:val="Balk1"/>
    <w:uiPriority w:val="9"/>
    <w:rsid w:val="00401CE5"/>
    <w:rPr>
      <w:rFonts w:ascii="Times New Roman" w:eastAsia="Times New Roman" w:hAnsi="Times New Roman" w:cs="Times New Roman"/>
      <w:sz w:val="24"/>
      <w:szCs w:val="24"/>
      <w:u w:val="single"/>
      <w:lang w:eastAsia="tr-TR"/>
    </w:rPr>
  </w:style>
  <w:style w:type="character" w:customStyle="1" w:styleId="Balk2Char">
    <w:name w:val="Başlık 2 Char"/>
    <w:basedOn w:val="VarsaylanParagrafYazTipi"/>
    <w:link w:val="Balk2"/>
    <w:uiPriority w:val="9"/>
    <w:semiHidden/>
    <w:rsid w:val="008E13A9"/>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uiPriority w:val="9"/>
    <w:semiHidden/>
    <w:rsid w:val="0030252A"/>
    <w:rPr>
      <w:rFonts w:asciiTheme="majorHAnsi" w:eastAsiaTheme="majorEastAsia" w:hAnsiTheme="majorHAnsi" w:cstheme="majorBidi"/>
      <w:i/>
      <w:iCs/>
      <w:color w:val="243F60" w:themeColor="accent1" w:themeShade="7F"/>
    </w:rPr>
  </w:style>
  <w:style w:type="table" w:styleId="TabloKlavuzu">
    <w:name w:val="Table Grid"/>
    <w:basedOn w:val="NormalTablo"/>
    <w:uiPriority w:val="39"/>
    <w:rsid w:val="0030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1">
    <w:name w:val="Aralık Yok1"/>
    <w:basedOn w:val="Normal"/>
    <w:qFormat/>
    <w:rsid w:val="00080EE1"/>
    <w:pPr>
      <w:spacing w:after="0" w:line="240" w:lineRule="auto"/>
    </w:pPr>
    <w:rPr>
      <w:rFonts w:ascii="Times New Roman" w:eastAsia="Times New Roman" w:hAnsi="Times New Roman" w:cs="Times New Roman"/>
      <w:sz w:val="20"/>
      <w:szCs w:val="20"/>
      <w:lang w:eastAsia="tr-TR"/>
    </w:rPr>
  </w:style>
  <w:style w:type="paragraph" w:customStyle="1" w:styleId="TabloEtiketi">
    <w:name w:val="_ Tablo Etiketi"/>
    <w:basedOn w:val="Normal"/>
    <w:rsid w:val="00080EE1"/>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080EE1"/>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A817E0"/>
    <w:pPr>
      <w:spacing w:after="0" w:line="240" w:lineRule="auto"/>
    </w:pPr>
    <w:rPr>
      <w:rFonts w:ascii="Calibri" w:eastAsia="Calibri" w:hAnsi="Calibri" w:cs="Times New Roman"/>
      <w:lang w:val="en-US"/>
    </w:rPr>
  </w:style>
  <w:style w:type="character" w:styleId="Kpr">
    <w:name w:val="Hyperlink"/>
    <w:uiPriority w:val="99"/>
    <w:rsid w:val="00377F8E"/>
    <w:rPr>
      <w:color w:val="0000FF"/>
      <w:u w:val="single"/>
    </w:rPr>
  </w:style>
  <w:style w:type="character" w:customStyle="1" w:styleId="AralkYokChar">
    <w:name w:val="Aralık Yok Char"/>
    <w:link w:val="AralkYok"/>
    <w:uiPriority w:val="1"/>
    <w:locked/>
    <w:rsid w:val="00377F8E"/>
    <w:rPr>
      <w:rFonts w:eastAsiaTheme="minorEastAsia"/>
      <w:lang w:eastAsia="tr-TR"/>
    </w:rPr>
  </w:style>
  <w:style w:type="character" w:styleId="AklamaBavurusu">
    <w:name w:val="annotation reference"/>
    <w:basedOn w:val="VarsaylanParagrafYazTipi"/>
    <w:uiPriority w:val="99"/>
    <w:semiHidden/>
    <w:unhideWhenUsed/>
    <w:rsid w:val="00A91051"/>
    <w:rPr>
      <w:sz w:val="16"/>
      <w:szCs w:val="16"/>
    </w:rPr>
  </w:style>
  <w:style w:type="paragraph" w:styleId="AklamaMetni">
    <w:name w:val="annotation text"/>
    <w:basedOn w:val="Normal"/>
    <w:link w:val="AklamaMetniChar"/>
    <w:uiPriority w:val="99"/>
    <w:semiHidden/>
    <w:unhideWhenUsed/>
    <w:rsid w:val="00A910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051"/>
    <w:rPr>
      <w:sz w:val="20"/>
      <w:szCs w:val="20"/>
    </w:rPr>
  </w:style>
  <w:style w:type="paragraph" w:styleId="AklamaKonusu">
    <w:name w:val="annotation subject"/>
    <w:basedOn w:val="AklamaMetni"/>
    <w:next w:val="AklamaMetni"/>
    <w:link w:val="AklamaKonusuChar"/>
    <w:uiPriority w:val="99"/>
    <w:semiHidden/>
    <w:unhideWhenUsed/>
    <w:rsid w:val="00A91051"/>
    <w:rPr>
      <w:b/>
      <w:bCs/>
    </w:rPr>
  </w:style>
  <w:style w:type="character" w:customStyle="1" w:styleId="AklamaKonusuChar">
    <w:name w:val="Açıklama Konusu Char"/>
    <w:basedOn w:val="AklamaMetniChar"/>
    <w:link w:val="AklamaKonusu"/>
    <w:uiPriority w:val="99"/>
    <w:semiHidden/>
    <w:rsid w:val="00A91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5907">
      <w:bodyDiv w:val="1"/>
      <w:marLeft w:val="0"/>
      <w:marRight w:val="0"/>
      <w:marTop w:val="0"/>
      <w:marBottom w:val="0"/>
      <w:divBdr>
        <w:top w:val="none" w:sz="0" w:space="0" w:color="auto"/>
        <w:left w:val="none" w:sz="0" w:space="0" w:color="auto"/>
        <w:bottom w:val="none" w:sz="0" w:space="0" w:color="auto"/>
        <w:right w:val="none" w:sz="0" w:space="0" w:color="auto"/>
      </w:divBdr>
    </w:div>
    <w:div w:id="14035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s.tarbil.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6360F-6CDC-4B49-A3F6-C14849307317}"/>
</file>

<file path=customXml/itemProps2.xml><?xml version="1.0" encoding="utf-8"?>
<ds:datastoreItem xmlns:ds="http://schemas.openxmlformats.org/officeDocument/2006/customXml" ds:itemID="{1A3F82E4-C430-41EF-AB0E-017593C8784D}"/>
</file>

<file path=customXml/itemProps3.xml><?xml version="1.0" encoding="utf-8"?>
<ds:datastoreItem xmlns:ds="http://schemas.openxmlformats.org/officeDocument/2006/customXml" ds:itemID="{2F40B28C-3114-4637-8B86-3D6FAF430657}"/>
</file>

<file path=customXml/itemProps4.xml><?xml version="1.0" encoding="utf-8"?>
<ds:datastoreItem xmlns:ds="http://schemas.openxmlformats.org/officeDocument/2006/customXml" ds:itemID="{7BCD69DB-35A1-42A0-AD61-ABD5976DF291}"/>
</file>

<file path=docProps/app.xml><?xml version="1.0" encoding="utf-8"?>
<Properties xmlns="http://schemas.openxmlformats.org/officeDocument/2006/extended-properties" xmlns:vt="http://schemas.openxmlformats.org/officeDocument/2006/docPropsVTypes">
  <Template>Normal.dotm</Template>
  <TotalTime>2427</TotalTime>
  <Pages>10</Pages>
  <Words>3082</Words>
  <Characters>17571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İlknur ÜNSAL</cp:lastModifiedBy>
  <cp:revision>135</cp:revision>
  <cp:lastPrinted>2023-05-12T06:43:00Z</cp:lastPrinted>
  <dcterms:created xsi:type="dcterms:W3CDTF">2021-07-29T07:27:00Z</dcterms:created>
  <dcterms:modified xsi:type="dcterms:W3CDTF">2023-06-08T07:06:00Z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