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C" w:rsidRPr="007D697C" w:rsidRDefault="007D697C" w:rsidP="0004467D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/>
          <w:bCs/>
          <w:color w:val="000000"/>
        </w:rPr>
      </w:pPr>
      <w:r w:rsidRPr="007D697C">
        <w:rPr>
          <w:b/>
          <w:bCs/>
          <w:color w:val="000000"/>
        </w:rPr>
        <w:t xml:space="preserve">KIRSAL KALKINMA DESTEKLERİ 14. ETAP %50 HİBE DESTEĞİ </w:t>
      </w:r>
    </w:p>
    <w:p w:rsidR="00157719" w:rsidRPr="0004467D" w:rsidRDefault="00157719" w:rsidP="0004467D">
      <w:pPr>
        <w:pStyle w:val="ortabalkbold"/>
        <w:spacing w:before="56" w:beforeAutospacing="0" w:after="0" w:afterAutospacing="0" w:line="240" w:lineRule="atLeast"/>
        <w:ind w:firstLine="708"/>
        <w:jc w:val="both"/>
        <w:rPr>
          <w:color w:val="000000"/>
        </w:rPr>
      </w:pPr>
      <w:r w:rsidRPr="0004467D">
        <w:rPr>
          <w:bCs/>
          <w:color w:val="000000"/>
        </w:rPr>
        <w:t xml:space="preserve"> </w:t>
      </w:r>
    </w:p>
    <w:p w:rsidR="0053619D" w:rsidRDefault="007D697C" w:rsidP="0053619D">
      <w:pPr>
        <w:spacing w:before="100" w:beforeAutospacing="1" w:after="100" w:afterAutospacing="1"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BAŞVURU SÜRESİ: </w:t>
      </w:r>
      <w:r w:rsidRPr="007D697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tr-TR"/>
        </w:rPr>
        <w:t>07.12.2020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aşlayıp </w:t>
      </w:r>
      <w:r w:rsidRPr="00C2615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06.03.202</w:t>
      </w:r>
      <w:r w:rsidR="00C2615A" w:rsidRPr="00C2615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1</w:t>
      </w:r>
      <w:r w:rsidRPr="00044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467D">
        <w:rPr>
          <w:rFonts w:ascii="Times New Roman" w:hAnsi="Times New Roman" w:cs="Times New Roman"/>
          <w:bCs/>
          <w:color w:val="000000"/>
          <w:sz w:val="24"/>
          <w:szCs w:val="24"/>
        </w:rPr>
        <w:t>tarihi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nde</w:t>
      </w:r>
      <w:r w:rsidR="00536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23.59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sona erer.</w:t>
      </w:r>
    </w:p>
    <w:p w:rsidR="0053619D" w:rsidRPr="0053619D" w:rsidRDefault="0053619D" w:rsidP="0053619D">
      <w:pPr>
        <w:spacing w:before="100" w:beforeAutospacing="1" w:after="100" w:afterAutospacing="1" w:line="240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HİBE TUTARI: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5361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Hibe verilecek proje tutarı limiti en az 250.000-3.000.000TL arasındadır.</w:t>
      </w:r>
    </w:p>
    <w:p w:rsidR="00DD68E0" w:rsidRDefault="00122546" w:rsidP="00122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122546">
        <w:rPr>
          <w:rFonts w:ascii="Times New Roman" w:hAnsi="Times New Roman" w:cs="Times New Roman"/>
          <w:b/>
          <w:sz w:val="24"/>
          <w:szCs w:val="24"/>
          <w:u w:val="single"/>
        </w:rPr>
        <w:t>%50 Hibe Verilecek Yatırım Konuları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68E0" w:rsidRPr="00DD68E0" w:rsidRDefault="00DD68E0" w:rsidP="00DD68E0">
      <w:pPr>
        <w:pStyle w:val="ListeParagraf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TARIMSAL ÜRETİME YÖNELİK SABİT YATIRIMLAR</w:t>
      </w:r>
    </w:p>
    <w:p w:rsidR="00DD68E0" w:rsidRPr="00DD68E0" w:rsidRDefault="00DD68E0" w:rsidP="00DD68E0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MODERN YENİ SERALAR</w:t>
      </w:r>
    </w:p>
    <w:p w:rsidR="00DD68E0" w:rsidRPr="00DD68E0" w:rsidRDefault="00DD68E0" w:rsidP="00DD68E0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BÜYÜKBAŞ HAYVANCILIK İÇİN SABİT YATIRIMLAR</w:t>
      </w:r>
    </w:p>
    <w:p w:rsidR="00DD68E0" w:rsidRPr="0091135B" w:rsidRDefault="00DD68E0" w:rsidP="0091135B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KÜÇÜKBAŞ HAYVANCILIK İÇİN SABİT YATIRIMLAR</w:t>
      </w:r>
    </w:p>
    <w:p w:rsidR="00DD68E0" w:rsidRPr="00DD68E0" w:rsidRDefault="00DD68E0" w:rsidP="00DD68E0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KÜLTÜR MANTARI ÜRETİMİNE YÖNELİK SABİT YATIRIMLAR</w:t>
      </w:r>
    </w:p>
    <w:p w:rsidR="00DD68E0" w:rsidRPr="00DD68E0" w:rsidRDefault="00DD68E0" w:rsidP="00DD68E0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BÜYÜKBAŞ VE KÜÇÜKBAŞ HAYVAN KESİMHANELERİ</w:t>
      </w:r>
    </w:p>
    <w:p w:rsidR="00DD68E0" w:rsidRPr="004243F8" w:rsidRDefault="00DD68E0" w:rsidP="00DD68E0">
      <w:pPr>
        <w:pStyle w:val="ListeParagraf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KANATLI KESİMHANELERİ</w:t>
      </w:r>
    </w:p>
    <w:p w:rsidR="00DD68E0" w:rsidRPr="004243F8" w:rsidRDefault="004243F8" w:rsidP="004243F8">
      <w:pPr>
        <w:pStyle w:val="ListeParagraf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TARIMSAL ÜRÜNLERİN İŞLENMESİ, KURUTULMASI, DONDURULMASI, PAKETLENMESİ VE DEPOLANMASI</w:t>
      </w:r>
    </w:p>
    <w:p w:rsidR="004243F8" w:rsidRPr="004243F8" w:rsidRDefault="004243F8" w:rsidP="004243F8">
      <w:pPr>
        <w:pStyle w:val="ListeParagraf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TIBBİ VE AROMATİK BİTKİLERİN İŞLENMESİ, PAKETLENMESİ VE DEPOLANMASI</w:t>
      </w:r>
    </w:p>
    <w:p w:rsidR="004243F8" w:rsidRPr="004243F8" w:rsidRDefault="004243F8" w:rsidP="004243F8">
      <w:pPr>
        <w:pStyle w:val="ListeParagraf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BİTKİSEL ÜRÜNLERİN İŞLENMESİ, KURUTULMASI, DONDURULMASI, PAKETLENMESİ VE DEPOLANMASI</w:t>
      </w:r>
    </w:p>
    <w:p w:rsidR="004243F8" w:rsidRPr="004243F8" w:rsidRDefault="004243F8" w:rsidP="004243F8">
      <w:pPr>
        <w:pStyle w:val="ListeParagraf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HAYVANSAL ÜRÜNLERİN İŞLENMESİ, KURUTULMASI, DONDURULMASI, PAKETLENMESİ VE DEPOLANMASI</w:t>
      </w:r>
    </w:p>
    <w:p w:rsidR="004243F8" w:rsidRPr="00122546" w:rsidRDefault="004243F8" w:rsidP="004243F8">
      <w:pPr>
        <w:pStyle w:val="ListeParagraf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ÇELİK SİLO VE SOĞUK HAVA DEPOSU</w:t>
      </w:r>
    </w:p>
    <w:p w:rsidR="004243F8" w:rsidRPr="004243F8" w:rsidRDefault="004243F8" w:rsidP="004243F8">
      <w:pPr>
        <w:pStyle w:val="ListeParagraf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SU ÜRÜNLERİ YETİŞTİRİCİLİĞİ</w:t>
      </w:r>
    </w:p>
    <w:p w:rsidR="004243F8" w:rsidRPr="004243F8" w:rsidRDefault="004243F8" w:rsidP="004243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DENİZLERDE YETİŞTİRİCİLİK</w:t>
      </w:r>
    </w:p>
    <w:p w:rsidR="004243F8" w:rsidRPr="00122546" w:rsidRDefault="004243F8" w:rsidP="004243F8">
      <w:pPr>
        <w:pStyle w:val="ListeParagraf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İÇ SULARDA YETİŞTİRİCİLİK</w:t>
      </w:r>
    </w:p>
    <w:p w:rsidR="004243F8" w:rsidRPr="00122546" w:rsidRDefault="004243F8" w:rsidP="004243F8">
      <w:pPr>
        <w:pStyle w:val="ListeParagraf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YENİLENEBİLİR ENERJİ ÜRETİM TESİSİ</w:t>
      </w:r>
    </w:p>
    <w:p w:rsidR="004243F8" w:rsidRPr="004243F8" w:rsidRDefault="004243F8" w:rsidP="004243F8">
      <w:pPr>
        <w:pStyle w:val="ListeParagraf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HAYVANSAL VE BİTKİSEL ORİJİNLİ GÜBRE İŞLENMESİ, PAKETLENMESİ VE DEPOLANMASI</w:t>
      </w:r>
    </w:p>
    <w:p w:rsidR="004243F8" w:rsidRPr="004243F8" w:rsidRDefault="004243F8" w:rsidP="004243F8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4243F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HAYVANSAL ORİJİNLİ GÜBRE</w:t>
      </w:r>
    </w:p>
    <w:p w:rsidR="007D697C" w:rsidRPr="0053619D" w:rsidRDefault="004243F8" w:rsidP="007D697C">
      <w:pPr>
        <w:pStyle w:val="ListeParagraf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DD68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BİTKİSEL ORİJİNLİ GÜBRE</w:t>
      </w:r>
    </w:p>
    <w:p w:rsidR="00CA5431" w:rsidRPr="004768F9" w:rsidRDefault="00CA5431" w:rsidP="004768F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76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Programa ait uygulama rehberi, başvuru formları ve bilgilendirici dokümanlar ile satın alma rehberi </w:t>
      </w:r>
      <w:hyperlink r:id="rId9" w:history="1">
        <w:r w:rsidRPr="004768F9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https://www.tarimorman.gov.tr/Duyuru/1247/Ekonomik-Yatirimlar-Uygulama-Rehberi</w:t>
        </w:r>
      </w:hyperlink>
      <w:r w:rsidRPr="004768F9">
        <w:rPr>
          <w:rFonts w:ascii="Times New Roman" w:eastAsia="Times New Roman" w:hAnsi="Times New Roman" w:cs="Times New Roman"/>
          <w:bCs/>
          <w:color w:val="535353"/>
          <w:sz w:val="24"/>
          <w:szCs w:val="24"/>
          <w:lang w:eastAsia="tr-TR"/>
        </w:rPr>
        <w:t xml:space="preserve"> </w:t>
      </w:r>
      <w:r w:rsidRPr="00476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internet sayfasından temin edilebilir.</w:t>
      </w:r>
    </w:p>
    <w:p w:rsidR="00CA5431" w:rsidRPr="00737687" w:rsidRDefault="00737687" w:rsidP="00737687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Proje başvuruları </w:t>
      </w:r>
      <w:r w:rsidR="00CA5431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hyperlink r:id="rId10" w:history="1">
        <w:r w:rsidRPr="002F0AD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https://edys.tarim.gov.tr/tarim/onlinebasvuru.aspx</w:t>
        </w:r>
      </w:hyperlink>
      <w:r w:rsidR="00CA5431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Pr="007376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adresinden </w:t>
      </w:r>
      <w:proofErr w:type="gramStart"/>
      <w:r w:rsidRPr="00737687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7376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yapılacaktır.</w:t>
      </w:r>
    </w:p>
    <w:p w:rsidR="00642563" w:rsidRPr="00CA5431" w:rsidRDefault="0091135B" w:rsidP="0064256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AYRINTILI BİLGİ</w:t>
      </w:r>
      <w:r w:rsidR="00642563" w:rsidRPr="00CA5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İÇİN</w:t>
      </w:r>
    </w:p>
    <w:p w:rsidR="00642563" w:rsidRPr="00CA5431" w:rsidRDefault="00642563" w:rsidP="0064256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ADANA İL TARIM VE ORMAN MÜDÜRLÜĞÜ</w:t>
      </w:r>
    </w:p>
    <w:p w:rsidR="00642563" w:rsidRPr="00CA5431" w:rsidRDefault="00642563" w:rsidP="0064256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KIRSAL KALKINMA VE ÖRGÜTLENME ŞUBE MÜDÜRÜĞÜ’ NE</w:t>
      </w:r>
    </w:p>
    <w:p w:rsidR="0053619D" w:rsidRPr="00CA5431" w:rsidRDefault="00642563" w:rsidP="0064256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BEKLİYORUZ.</w:t>
      </w:r>
    </w:p>
    <w:p w:rsidR="00E36C42" w:rsidRPr="0004467D" w:rsidRDefault="00E36C42" w:rsidP="00E36C42">
      <w:pPr>
        <w:pStyle w:val="ListeParagra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sectPr w:rsidR="00E36C42" w:rsidRPr="0004467D" w:rsidSect="00222B58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E2" w:rsidRDefault="006760E2" w:rsidP="00781DA4">
      <w:pPr>
        <w:spacing w:after="0" w:line="240" w:lineRule="auto"/>
      </w:pPr>
      <w:r>
        <w:separator/>
      </w:r>
    </w:p>
  </w:endnote>
  <w:endnote w:type="continuationSeparator" w:id="0">
    <w:p w:rsidR="006760E2" w:rsidRDefault="006760E2" w:rsidP="0078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A4" w:rsidRDefault="00781DA4" w:rsidP="00001F9E">
    <w:pPr>
      <w:pStyle w:val="Altbilgi"/>
      <w:pBdr>
        <w:top w:val="single" w:sz="4" w:space="1" w:color="auto"/>
      </w:pBdr>
      <w:jc w:val="both"/>
    </w:pPr>
    <w:r>
      <w:t xml:space="preserve">Ayrıntılı Bilgi : </w:t>
    </w:r>
    <w:hyperlink r:id="rId1" w:history="1">
      <w:r>
        <w:rPr>
          <w:rStyle w:val="Kpr"/>
        </w:rPr>
        <w:t>https://adana.tarimorman.gov.tr/</w:t>
      </w:r>
    </w:hyperlink>
    <w:r>
      <w:t>Adana Tarım ve Orman İl Müdürlüğü Kırsal Kalkınma ve Örgütlenme Şube Müdürlüğü</w:t>
    </w:r>
    <w:r w:rsidR="009E07A4">
      <w:t xml:space="preserve"> </w:t>
    </w:r>
    <w:r>
      <w:t xml:space="preserve">Köprülü Mahallesi Mithat </w:t>
    </w:r>
    <w:proofErr w:type="spellStart"/>
    <w:r>
      <w:t>Özsan</w:t>
    </w:r>
    <w:proofErr w:type="spellEnd"/>
    <w:r>
      <w:t xml:space="preserve"> Bulvarı No:4 01330 Yüreğir/ADANA</w:t>
    </w:r>
  </w:p>
  <w:p w:rsidR="00781DA4" w:rsidRDefault="00781DA4" w:rsidP="00001F9E">
    <w:pPr>
      <w:pStyle w:val="Altbilgi"/>
      <w:pBdr>
        <w:top w:val="single" w:sz="4" w:space="1" w:color="auto"/>
      </w:pBdr>
      <w:jc w:val="both"/>
    </w:pPr>
    <w:r>
      <w:t>0322 344 17 17 - 344 19 24 - 359 46 40 - 344 19 54</w:t>
    </w:r>
    <w:r w:rsidR="00001F9E">
      <w:t xml:space="preserve"> </w:t>
    </w:r>
    <w:r w:rsidR="0053619D">
      <w:t xml:space="preserve">Proje Danışma Ofisi- </w:t>
    </w:r>
    <w:proofErr w:type="gramStart"/>
    <w:r w:rsidR="0053619D">
      <w:t>Dahili</w:t>
    </w:r>
    <w:proofErr w:type="gramEnd"/>
    <w:r w:rsidR="0053619D">
      <w:t xml:space="preserve"> 202-213-215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E2" w:rsidRDefault="006760E2" w:rsidP="00781DA4">
      <w:pPr>
        <w:spacing w:after="0" w:line="240" w:lineRule="auto"/>
      </w:pPr>
      <w:r>
        <w:separator/>
      </w:r>
    </w:p>
  </w:footnote>
  <w:footnote w:type="continuationSeparator" w:id="0">
    <w:p w:rsidR="006760E2" w:rsidRDefault="006760E2" w:rsidP="0078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A4" w:rsidRPr="00812E2F" w:rsidRDefault="004A07A1" w:rsidP="00781DA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1261745" cy="672465"/>
          <wp:effectExtent l="0" t="0" r="0" b="0"/>
          <wp:docPr id="175" name="Resim 174" descr="&amp;Idot;&amp;scedil;te Tarım ve Orman Bakanlı&amp;gbreve;ı'nın yeni logosu! Yeni logo kullanım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Resim 174" descr="&amp;Idot;&amp;scedil;te Tarım ve Orman Bakanlı&amp;gbreve;ı'nın yeni logosu! Yeni logo kullanım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724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781DA4" w:rsidRPr="00812E2F">
      <w:rPr>
        <w:rFonts w:ascii="Times New Roman" w:hAnsi="Times New Roman" w:cs="Times New Roman"/>
        <w:b/>
        <w:sz w:val="24"/>
        <w:szCs w:val="24"/>
      </w:rPr>
      <w:t>ÇİFTÇİ MEKTUBU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53"/>
    <w:multiLevelType w:val="hybridMultilevel"/>
    <w:tmpl w:val="D18EF26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B6C46"/>
    <w:multiLevelType w:val="hybridMultilevel"/>
    <w:tmpl w:val="33DE19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1CD6"/>
    <w:multiLevelType w:val="hybridMultilevel"/>
    <w:tmpl w:val="F77CE18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E6366"/>
    <w:multiLevelType w:val="hybridMultilevel"/>
    <w:tmpl w:val="35FECC24"/>
    <w:lvl w:ilvl="0" w:tplc="041F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00371DE"/>
    <w:multiLevelType w:val="hybridMultilevel"/>
    <w:tmpl w:val="28E409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27D4"/>
    <w:multiLevelType w:val="hybridMultilevel"/>
    <w:tmpl w:val="648EFF6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0C6CFC"/>
    <w:multiLevelType w:val="hybridMultilevel"/>
    <w:tmpl w:val="9A6A8250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3FE3636"/>
    <w:multiLevelType w:val="hybridMultilevel"/>
    <w:tmpl w:val="E930660E"/>
    <w:lvl w:ilvl="0" w:tplc="C6EC00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2747"/>
    <w:multiLevelType w:val="hybridMultilevel"/>
    <w:tmpl w:val="13FE651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CB347F"/>
    <w:multiLevelType w:val="hybridMultilevel"/>
    <w:tmpl w:val="7160134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992087"/>
    <w:multiLevelType w:val="hybridMultilevel"/>
    <w:tmpl w:val="88140A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C4C"/>
    <w:multiLevelType w:val="hybridMultilevel"/>
    <w:tmpl w:val="7352A3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1B711F"/>
    <w:multiLevelType w:val="hybridMultilevel"/>
    <w:tmpl w:val="2516169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F9232B"/>
    <w:multiLevelType w:val="hybridMultilevel"/>
    <w:tmpl w:val="C0C006AE"/>
    <w:lvl w:ilvl="0" w:tplc="9AFAEE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1D01B5"/>
    <w:multiLevelType w:val="hybridMultilevel"/>
    <w:tmpl w:val="B69E6A3E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05288F"/>
    <w:multiLevelType w:val="multilevel"/>
    <w:tmpl w:val="822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A12455"/>
    <w:multiLevelType w:val="hybridMultilevel"/>
    <w:tmpl w:val="F3A82C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5A75C0"/>
    <w:multiLevelType w:val="hybridMultilevel"/>
    <w:tmpl w:val="EFBC8E3C"/>
    <w:lvl w:ilvl="0" w:tplc="43FEE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56B0"/>
    <w:multiLevelType w:val="hybridMultilevel"/>
    <w:tmpl w:val="B9F8D84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A7004A"/>
    <w:multiLevelType w:val="hybridMultilevel"/>
    <w:tmpl w:val="99EEB9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7E1D23"/>
    <w:multiLevelType w:val="hybridMultilevel"/>
    <w:tmpl w:val="D972ADAE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39FC2CE0"/>
    <w:multiLevelType w:val="hybridMultilevel"/>
    <w:tmpl w:val="7F1A841A"/>
    <w:lvl w:ilvl="0" w:tplc="041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3BF96FCB"/>
    <w:multiLevelType w:val="hybridMultilevel"/>
    <w:tmpl w:val="0C86F67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1C1F07"/>
    <w:multiLevelType w:val="hybridMultilevel"/>
    <w:tmpl w:val="212E2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11A88"/>
    <w:multiLevelType w:val="hybridMultilevel"/>
    <w:tmpl w:val="CD501E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0206D2"/>
    <w:multiLevelType w:val="hybridMultilevel"/>
    <w:tmpl w:val="9C2A9A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78106D"/>
    <w:multiLevelType w:val="hybridMultilevel"/>
    <w:tmpl w:val="6A64D5B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4E097F"/>
    <w:multiLevelType w:val="hybridMultilevel"/>
    <w:tmpl w:val="5D10A9C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E56EC"/>
    <w:multiLevelType w:val="hybridMultilevel"/>
    <w:tmpl w:val="DF1855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E64518"/>
    <w:multiLevelType w:val="hybridMultilevel"/>
    <w:tmpl w:val="F32C92C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F925B4F"/>
    <w:multiLevelType w:val="hybridMultilevel"/>
    <w:tmpl w:val="DE18D7B8"/>
    <w:lvl w:ilvl="0" w:tplc="ECA41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11F97"/>
    <w:multiLevelType w:val="hybridMultilevel"/>
    <w:tmpl w:val="2F2048E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3B79EE"/>
    <w:multiLevelType w:val="hybridMultilevel"/>
    <w:tmpl w:val="2DE4008E"/>
    <w:lvl w:ilvl="0" w:tplc="10FE4B5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10907"/>
    <w:multiLevelType w:val="hybridMultilevel"/>
    <w:tmpl w:val="2546592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27ED4"/>
    <w:multiLevelType w:val="hybridMultilevel"/>
    <w:tmpl w:val="C01EB79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A082EC6"/>
    <w:multiLevelType w:val="hybridMultilevel"/>
    <w:tmpl w:val="1B96A9F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AB76D69"/>
    <w:multiLevelType w:val="hybridMultilevel"/>
    <w:tmpl w:val="6D8AA3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3453C2"/>
    <w:multiLevelType w:val="hybridMultilevel"/>
    <w:tmpl w:val="EA382D8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5DF37939"/>
    <w:multiLevelType w:val="hybridMultilevel"/>
    <w:tmpl w:val="B44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62FC1"/>
    <w:multiLevelType w:val="hybridMultilevel"/>
    <w:tmpl w:val="4CD85994"/>
    <w:lvl w:ilvl="0" w:tplc="F9D2A0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E90560"/>
    <w:multiLevelType w:val="hybridMultilevel"/>
    <w:tmpl w:val="7818C0DC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>
    <w:nsid w:val="6AB73168"/>
    <w:multiLevelType w:val="hybridMultilevel"/>
    <w:tmpl w:val="5FB8AFC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AF90F8F"/>
    <w:multiLevelType w:val="hybridMultilevel"/>
    <w:tmpl w:val="33964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E21D5"/>
    <w:multiLevelType w:val="hybridMultilevel"/>
    <w:tmpl w:val="5942C102"/>
    <w:lvl w:ilvl="0" w:tplc="9AFAE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D1A7C"/>
    <w:multiLevelType w:val="multilevel"/>
    <w:tmpl w:val="79F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864CA3"/>
    <w:multiLevelType w:val="hybridMultilevel"/>
    <w:tmpl w:val="9A985600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>
    <w:nsid w:val="7CF05198"/>
    <w:multiLevelType w:val="hybridMultilevel"/>
    <w:tmpl w:val="E8522B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</w:num>
  <w:num w:numId="4">
    <w:abstractNumId w:val="41"/>
  </w:num>
  <w:num w:numId="5">
    <w:abstractNumId w:val="16"/>
  </w:num>
  <w:num w:numId="6">
    <w:abstractNumId w:val="26"/>
  </w:num>
  <w:num w:numId="7">
    <w:abstractNumId w:val="27"/>
  </w:num>
  <w:num w:numId="8">
    <w:abstractNumId w:val="40"/>
  </w:num>
  <w:num w:numId="9">
    <w:abstractNumId w:val="2"/>
  </w:num>
  <w:num w:numId="10">
    <w:abstractNumId w:val="33"/>
  </w:num>
  <w:num w:numId="11">
    <w:abstractNumId w:val="14"/>
  </w:num>
  <w:num w:numId="12">
    <w:abstractNumId w:val="4"/>
  </w:num>
  <w:num w:numId="13">
    <w:abstractNumId w:val="30"/>
  </w:num>
  <w:num w:numId="14">
    <w:abstractNumId w:val="17"/>
  </w:num>
  <w:num w:numId="15">
    <w:abstractNumId w:val="10"/>
  </w:num>
  <w:num w:numId="16">
    <w:abstractNumId w:val="44"/>
  </w:num>
  <w:num w:numId="17">
    <w:abstractNumId w:val="15"/>
  </w:num>
  <w:num w:numId="18">
    <w:abstractNumId w:val="43"/>
  </w:num>
  <w:num w:numId="19">
    <w:abstractNumId w:val="13"/>
  </w:num>
  <w:num w:numId="20">
    <w:abstractNumId w:val="8"/>
  </w:num>
  <w:num w:numId="21">
    <w:abstractNumId w:val="1"/>
  </w:num>
  <w:num w:numId="22">
    <w:abstractNumId w:val="19"/>
  </w:num>
  <w:num w:numId="23">
    <w:abstractNumId w:val="18"/>
  </w:num>
  <w:num w:numId="24">
    <w:abstractNumId w:val="28"/>
  </w:num>
  <w:num w:numId="25">
    <w:abstractNumId w:val="22"/>
  </w:num>
  <w:num w:numId="26">
    <w:abstractNumId w:val="31"/>
  </w:num>
  <w:num w:numId="27">
    <w:abstractNumId w:val="25"/>
  </w:num>
  <w:num w:numId="28">
    <w:abstractNumId w:val="35"/>
  </w:num>
  <w:num w:numId="29">
    <w:abstractNumId w:val="0"/>
  </w:num>
  <w:num w:numId="30">
    <w:abstractNumId w:val="45"/>
  </w:num>
  <w:num w:numId="31">
    <w:abstractNumId w:val="34"/>
  </w:num>
  <w:num w:numId="32">
    <w:abstractNumId w:val="21"/>
  </w:num>
  <w:num w:numId="33">
    <w:abstractNumId w:val="36"/>
  </w:num>
  <w:num w:numId="34">
    <w:abstractNumId w:val="9"/>
  </w:num>
  <w:num w:numId="35">
    <w:abstractNumId w:val="23"/>
  </w:num>
  <w:num w:numId="36">
    <w:abstractNumId w:val="37"/>
  </w:num>
  <w:num w:numId="37">
    <w:abstractNumId w:val="38"/>
  </w:num>
  <w:num w:numId="38">
    <w:abstractNumId w:val="29"/>
  </w:num>
  <w:num w:numId="39">
    <w:abstractNumId w:val="20"/>
  </w:num>
  <w:num w:numId="40">
    <w:abstractNumId w:val="12"/>
  </w:num>
  <w:num w:numId="41">
    <w:abstractNumId w:val="6"/>
  </w:num>
  <w:num w:numId="42">
    <w:abstractNumId w:val="3"/>
  </w:num>
  <w:num w:numId="43">
    <w:abstractNumId w:val="42"/>
  </w:num>
  <w:num w:numId="44">
    <w:abstractNumId w:val="5"/>
  </w:num>
  <w:num w:numId="45">
    <w:abstractNumId w:val="11"/>
  </w:num>
  <w:num w:numId="46">
    <w:abstractNumId w:val="4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5"/>
    <w:rsid w:val="00001F9E"/>
    <w:rsid w:val="0004467D"/>
    <w:rsid w:val="00047E04"/>
    <w:rsid w:val="000A7FE5"/>
    <w:rsid w:val="00122546"/>
    <w:rsid w:val="00157719"/>
    <w:rsid w:val="001A289C"/>
    <w:rsid w:val="0020070E"/>
    <w:rsid w:val="00204832"/>
    <w:rsid w:val="00222B58"/>
    <w:rsid w:val="0022407A"/>
    <w:rsid w:val="0023598F"/>
    <w:rsid w:val="0024145D"/>
    <w:rsid w:val="00245D54"/>
    <w:rsid w:val="00255513"/>
    <w:rsid w:val="00291779"/>
    <w:rsid w:val="002C4196"/>
    <w:rsid w:val="002D2C05"/>
    <w:rsid w:val="002D43B5"/>
    <w:rsid w:val="00334D44"/>
    <w:rsid w:val="0034532D"/>
    <w:rsid w:val="003547B0"/>
    <w:rsid w:val="00383364"/>
    <w:rsid w:val="00392BB8"/>
    <w:rsid w:val="003D4769"/>
    <w:rsid w:val="003F5E6D"/>
    <w:rsid w:val="00411005"/>
    <w:rsid w:val="004243F8"/>
    <w:rsid w:val="00442C59"/>
    <w:rsid w:val="004768F9"/>
    <w:rsid w:val="00484736"/>
    <w:rsid w:val="004905BD"/>
    <w:rsid w:val="004A07A1"/>
    <w:rsid w:val="004D5A9E"/>
    <w:rsid w:val="004F4520"/>
    <w:rsid w:val="004F50CD"/>
    <w:rsid w:val="004F546A"/>
    <w:rsid w:val="00510702"/>
    <w:rsid w:val="0053619D"/>
    <w:rsid w:val="00544EF3"/>
    <w:rsid w:val="00582A2C"/>
    <w:rsid w:val="005C13F7"/>
    <w:rsid w:val="006076C9"/>
    <w:rsid w:val="00642563"/>
    <w:rsid w:val="0067083D"/>
    <w:rsid w:val="006744F0"/>
    <w:rsid w:val="006760E2"/>
    <w:rsid w:val="006A10E5"/>
    <w:rsid w:val="006D52FE"/>
    <w:rsid w:val="007304B1"/>
    <w:rsid w:val="007355ED"/>
    <w:rsid w:val="00737687"/>
    <w:rsid w:val="0074195B"/>
    <w:rsid w:val="00751C47"/>
    <w:rsid w:val="00781DA4"/>
    <w:rsid w:val="007B2A2B"/>
    <w:rsid w:val="007B66E0"/>
    <w:rsid w:val="007D697C"/>
    <w:rsid w:val="00812E2F"/>
    <w:rsid w:val="00830251"/>
    <w:rsid w:val="008A1FFA"/>
    <w:rsid w:val="008C50CA"/>
    <w:rsid w:val="008C67C2"/>
    <w:rsid w:val="008E388E"/>
    <w:rsid w:val="008F7FAE"/>
    <w:rsid w:val="0091135B"/>
    <w:rsid w:val="0096192D"/>
    <w:rsid w:val="009D624B"/>
    <w:rsid w:val="009E07A4"/>
    <w:rsid w:val="00A24B07"/>
    <w:rsid w:val="00A7224B"/>
    <w:rsid w:val="00AC722E"/>
    <w:rsid w:val="00B13812"/>
    <w:rsid w:val="00B2216D"/>
    <w:rsid w:val="00B313D7"/>
    <w:rsid w:val="00B34DE4"/>
    <w:rsid w:val="00B65C40"/>
    <w:rsid w:val="00B757B6"/>
    <w:rsid w:val="00B97034"/>
    <w:rsid w:val="00BF3A06"/>
    <w:rsid w:val="00C2615A"/>
    <w:rsid w:val="00C54D06"/>
    <w:rsid w:val="00CA5431"/>
    <w:rsid w:val="00CF5AB7"/>
    <w:rsid w:val="00D10446"/>
    <w:rsid w:val="00D517E7"/>
    <w:rsid w:val="00D8218F"/>
    <w:rsid w:val="00DD68E0"/>
    <w:rsid w:val="00DE4AE5"/>
    <w:rsid w:val="00E162A1"/>
    <w:rsid w:val="00E36C42"/>
    <w:rsid w:val="00EA0B65"/>
    <w:rsid w:val="00EB1805"/>
    <w:rsid w:val="00EC2397"/>
    <w:rsid w:val="00EC4E69"/>
    <w:rsid w:val="00F36248"/>
    <w:rsid w:val="00F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0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0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30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1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0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DA4"/>
  </w:style>
  <w:style w:type="paragraph" w:styleId="Altbilgi">
    <w:name w:val="footer"/>
    <w:basedOn w:val="Normal"/>
    <w:link w:val="AltbilgiChar"/>
    <w:uiPriority w:val="99"/>
    <w:unhideWhenUsed/>
    <w:rsid w:val="0078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DA4"/>
  </w:style>
  <w:style w:type="character" w:styleId="Kpr">
    <w:name w:val="Hyperlink"/>
    <w:basedOn w:val="VarsaylanParagrafYazTipi"/>
    <w:uiPriority w:val="99"/>
    <w:unhideWhenUsed/>
    <w:rsid w:val="00781D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1F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C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3025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30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30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30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830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0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302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30251"/>
    <w:rPr>
      <w:rFonts w:eastAsiaTheme="minorEastAsia"/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830251"/>
    <w:rPr>
      <w:i/>
      <w:iCs/>
    </w:rPr>
  </w:style>
  <w:style w:type="character" w:styleId="Gl">
    <w:name w:val="Strong"/>
    <w:basedOn w:val="VarsaylanParagrafYazTipi"/>
    <w:uiPriority w:val="22"/>
    <w:qFormat/>
    <w:rsid w:val="00830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0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0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30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1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0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DA4"/>
  </w:style>
  <w:style w:type="paragraph" w:styleId="Altbilgi">
    <w:name w:val="footer"/>
    <w:basedOn w:val="Normal"/>
    <w:link w:val="AltbilgiChar"/>
    <w:uiPriority w:val="99"/>
    <w:unhideWhenUsed/>
    <w:rsid w:val="0078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DA4"/>
  </w:style>
  <w:style w:type="character" w:styleId="Kpr">
    <w:name w:val="Hyperlink"/>
    <w:basedOn w:val="VarsaylanParagrafYazTipi"/>
    <w:uiPriority w:val="99"/>
    <w:unhideWhenUsed/>
    <w:rsid w:val="00781D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1F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C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4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3025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30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30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30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830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0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302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30251"/>
    <w:rPr>
      <w:rFonts w:eastAsiaTheme="minorEastAsia"/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830251"/>
    <w:rPr>
      <w:i/>
      <w:iCs/>
    </w:rPr>
  </w:style>
  <w:style w:type="character" w:styleId="Gl">
    <w:name w:val="Strong"/>
    <w:basedOn w:val="VarsaylanParagrafYazTipi"/>
    <w:uiPriority w:val="22"/>
    <w:qFormat/>
    <w:rsid w:val="00830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dys.tarim.gov.tr/tarim/onlinebasvuru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rimorman.gov.tr/Duyuru/1247/Ekonomik-Yatirimlar-Uygulama-Rehber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ana.tarimorman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552B0-B511-4668-AA84-DF91CAA7D990}"/>
</file>

<file path=customXml/itemProps2.xml><?xml version="1.0" encoding="utf-8"?>
<ds:datastoreItem xmlns:ds="http://schemas.openxmlformats.org/officeDocument/2006/customXml" ds:itemID="{6D13DBC6-20A3-4423-80D3-205ADB6AB0B2}"/>
</file>

<file path=customXml/itemProps3.xml><?xml version="1.0" encoding="utf-8"?>
<ds:datastoreItem xmlns:ds="http://schemas.openxmlformats.org/officeDocument/2006/customXml" ds:itemID="{34454BA6-0ECB-48D6-A104-E6357A0FE04A}"/>
</file>

<file path=customXml/itemProps4.xml><?xml version="1.0" encoding="utf-8"?>
<ds:datastoreItem xmlns:ds="http://schemas.openxmlformats.org/officeDocument/2006/customXml" ds:itemID="{3E6E771C-7953-436E-B483-889C02CF4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SEBNEM</cp:lastModifiedBy>
  <cp:revision>2</cp:revision>
  <cp:lastPrinted>2020-12-11T07:22:00Z</cp:lastPrinted>
  <dcterms:created xsi:type="dcterms:W3CDTF">2020-12-22T09:46:00Z</dcterms:created>
  <dcterms:modified xsi:type="dcterms:W3CDTF">2020-12-22T09:46:00Z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